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AC054" w14:textId="77777777" w:rsidR="00301F88" w:rsidRPr="001371D1" w:rsidRDefault="00301F88" w:rsidP="007D0BA6">
      <w:pPr>
        <w:spacing w:after="0" w:line="240" w:lineRule="auto"/>
        <w:jc w:val="center"/>
        <w:rPr>
          <w:rFonts w:ascii="Roboto" w:eastAsia="Times New Roman" w:hAnsi="Roboto" w:cs="Times New Roman"/>
          <w:sz w:val="24"/>
          <w:szCs w:val="24"/>
          <w:lang w:val="en-GB"/>
        </w:rPr>
      </w:pPr>
    </w:p>
    <w:p w14:paraId="2C22FFA2" w14:textId="77777777" w:rsidR="00301F88" w:rsidRPr="00410A97" w:rsidRDefault="00301F88" w:rsidP="007D0BA6">
      <w:pPr>
        <w:spacing w:after="0" w:line="240" w:lineRule="auto"/>
        <w:jc w:val="center"/>
        <w:rPr>
          <w:rFonts w:ascii="Roboto" w:eastAsia="Times New Roman" w:hAnsi="Roboto" w:cs="Times New Roman"/>
          <w:sz w:val="24"/>
          <w:szCs w:val="24"/>
        </w:rPr>
      </w:pPr>
    </w:p>
    <w:p w14:paraId="0079C9B9" w14:textId="4CC100B2" w:rsidR="007D0BA6" w:rsidRDefault="00312A68" w:rsidP="007D0BA6">
      <w:pPr>
        <w:spacing w:after="0" w:line="240" w:lineRule="auto"/>
        <w:jc w:val="center"/>
        <w:rPr>
          <w:rFonts w:ascii="Roboto" w:eastAsia="Times New Roman" w:hAnsi="Roboto" w:cs="Times New Roman"/>
          <w:sz w:val="28"/>
          <w:szCs w:val="28"/>
        </w:rPr>
      </w:pPr>
      <w:r>
        <w:rPr>
          <w:rFonts w:ascii="Roboto" w:eastAsia="Times New Roman" w:hAnsi="Roboto" w:cs="Times New Roman"/>
          <w:sz w:val="28"/>
          <w:szCs w:val="28"/>
        </w:rPr>
        <w:t>Msc thesis</w:t>
      </w:r>
      <w:r w:rsidR="00B048BA" w:rsidRPr="00410A97">
        <w:rPr>
          <w:rFonts w:ascii="Roboto" w:eastAsia="Times New Roman" w:hAnsi="Roboto" w:cs="Times New Roman"/>
          <w:sz w:val="28"/>
          <w:szCs w:val="28"/>
        </w:rPr>
        <w:t xml:space="preserve"> proposal: </w:t>
      </w:r>
    </w:p>
    <w:p w14:paraId="300FB530" w14:textId="77777777" w:rsidR="00F91586" w:rsidRPr="00410A97" w:rsidRDefault="00F91586" w:rsidP="007D0BA6">
      <w:pPr>
        <w:spacing w:after="0" w:line="240" w:lineRule="auto"/>
        <w:jc w:val="center"/>
        <w:rPr>
          <w:rFonts w:ascii="Roboto" w:eastAsia="Times New Roman" w:hAnsi="Roboto" w:cs="Times New Roman"/>
          <w:sz w:val="28"/>
          <w:szCs w:val="28"/>
        </w:rPr>
      </w:pPr>
    </w:p>
    <w:p w14:paraId="69124B3A" w14:textId="53CDD15D" w:rsidR="000946DF" w:rsidRPr="00410A97" w:rsidRDefault="002C7920" w:rsidP="007D0BA6">
      <w:pPr>
        <w:spacing w:after="0" w:line="240" w:lineRule="auto"/>
        <w:jc w:val="center"/>
        <w:rPr>
          <w:rFonts w:ascii="Roboto" w:eastAsia="Times New Roman" w:hAnsi="Roboto" w:cs="Times New Roman"/>
          <w:sz w:val="32"/>
          <w:szCs w:val="32"/>
        </w:rPr>
      </w:pPr>
      <w:r>
        <w:rPr>
          <w:rFonts w:ascii="Roboto" w:eastAsia="Times New Roman" w:hAnsi="Roboto" w:cs="Times New Roman"/>
          <w:sz w:val="32"/>
          <w:szCs w:val="32"/>
        </w:rPr>
        <w:t>Fast valuation of</w:t>
      </w:r>
      <w:r w:rsidR="00AB18FE">
        <w:rPr>
          <w:rFonts w:ascii="Roboto" w:eastAsia="Times New Roman" w:hAnsi="Roboto" w:cs="Times New Roman"/>
          <w:sz w:val="32"/>
          <w:szCs w:val="32"/>
        </w:rPr>
        <w:t xml:space="preserve"> barrier options under </w:t>
      </w:r>
      <w:r>
        <w:rPr>
          <w:rFonts w:ascii="Roboto" w:eastAsia="Times New Roman" w:hAnsi="Roboto" w:cs="Times New Roman"/>
          <w:sz w:val="32"/>
          <w:szCs w:val="32"/>
        </w:rPr>
        <w:t>L</w:t>
      </w:r>
      <w:r w:rsidRPr="002C7920">
        <w:rPr>
          <w:rFonts w:ascii="Roboto" w:eastAsia="Times New Roman" w:hAnsi="Roboto" w:cs="Times New Roman"/>
          <w:sz w:val="32"/>
          <w:szCs w:val="32"/>
        </w:rPr>
        <w:t>é</w:t>
      </w:r>
      <w:r>
        <w:rPr>
          <w:rFonts w:ascii="Roboto" w:eastAsia="Times New Roman" w:hAnsi="Roboto" w:cs="Times New Roman"/>
          <w:sz w:val="32"/>
          <w:szCs w:val="32"/>
        </w:rPr>
        <w:t>vy process</w:t>
      </w:r>
      <w:r w:rsidR="0059588C">
        <w:rPr>
          <w:rFonts w:ascii="Roboto" w:eastAsia="Times New Roman" w:hAnsi="Roboto" w:cs="Times New Roman"/>
          <w:sz w:val="32"/>
          <w:szCs w:val="32"/>
        </w:rPr>
        <w:t xml:space="preserve"> </w:t>
      </w:r>
    </w:p>
    <w:p w14:paraId="153044A2" w14:textId="77777777" w:rsidR="00CE0716" w:rsidRPr="00410A97" w:rsidRDefault="00CE0716" w:rsidP="007D0BA6">
      <w:pPr>
        <w:spacing w:after="0" w:line="240" w:lineRule="auto"/>
        <w:jc w:val="center"/>
        <w:rPr>
          <w:rFonts w:ascii="Roboto" w:eastAsia="Times New Roman" w:hAnsi="Roboto" w:cs="Times New Roman"/>
          <w:sz w:val="24"/>
          <w:szCs w:val="24"/>
        </w:rPr>
      </w:pPr>
    </w:p>
    <w:p w14:paraId="3CF10867" w14:textId="76045A2B" w:rsidR="00B46C3A" w:rsidRPr="00410A97" w:rsidRDefault="00B46C3A" w:rsidP="007D0BA6">
      <w:pPr>
        <w:spacing w:after="0" w:line="240" w:lineRule="auto"/>
        <w:jc w:val="center"/>
        <w:rPr>
          <w:rFonts w:ascii="Roboto" w:eastAsia="Times New Roman" w:hAnsi="Roboto" w:cs="Times New Roman"/>
          <w:sz w:val="24"/>
          <w:szCs w:val="24"/>
        </w:rPr>
      </w:pPr>
      <w:r w:rsidRPr="00410A97">
        <w:rPr>
          <w:rFonts w:ascii="Roboto" w:eastAsia="Times New Roman" w:hAnsi="Roboto" w:cs="Times New Roman"/>
          <w:sz w:val="24"/>
          <w:szCs w:val="24"/>
        </w:rPr>
        <w:t>Fang Fan</w:t>
      </w:r>
      <w:r w:rsidR="00410A97">
        <w:rPr>
          <w:rFonts w:ascii="Roboto" w:eastAsia="Times New Roman" w:hAnsi="Roboto" w:cs="Times New Roman"/>
          <w:sz w:val="24"/>
          <w:szCs w:val="24"/>
        </w:rPr>
        <w:t>g</w:t>
      </w:r>
      <w:r w:rsidR="004A5A39">
        <w:rPr>
          <w:rStyle w:val="FootnoteReference"/>
          <w:rFonts w:ascii="Roboto" w:eastAsia="Times New Roman" w:hAnsi="Roboto" w:cs="Times New Roman"/>
          <w:sz w:val="24"/>
          <w:szCs w:val="24"/>
        </w:rPr>
        <w:footnoteReference w:id="2"/>
      </w:r>
    </w:p>
    <w:p w14:paraId="592494B2" w14:textId="04404BE3" w:rsidR="00B46C3A" w:rsidRDefault="00B46C3A" w:rsidP="001A191D">
      <w:pPr>
        <w:spacing w:after="0" w:line="240" w:lineRule="auto"/>
        <w:jc w:val="both"/>
        <w:rPr>
          <w:rFonts w:ascii="Roboto" w:eastAsia="Times New Roman" w:hAnsi="Roboto" w:cs="Times New Roman"/>
          <w:sz w:val="24"/>
          <w:szCs w:val="24"/>
        </w:rPr>
      </w:pPr>
    </w:p>
    <w:p w14:paraId="31ABED0D" w14:textId="77777777" w:rsidR="00974A00" w:rsidRDefault="00974A00" w:rsidP="00F7147D">
      <w:pPr>
        <w:spacing w:after="0" w:line="240" w:lineRule="auto"/>
        <w:jc w:val="right"/>
        <w:rPr>
          <w:rFonts w:ascii="Roboto" w:eastAsia="Times New Roman" w:hAnsi="Roboto" w:cs="Times New Roman"/>
          <w:sz w:val="24"/>
          <w:szCs w:val="24"/>
        </w:rPr>
      </w:pPr>
    </w:p>
    <w:p w14:paraId="00331F9B" w14:textId="70786640" w:rsidR="00AE44E0" w:rsidRPr="00AE44E0" w:rsidRDefault="00AE44E0" w:rsidP="00AE44E0">
      <w:pPr>
        <w:shd w:val="clear" w:color="auto" w:fill="FFFFFF"/>
        <w:spacing w:after="0" w:line="240" w:lineRule="auto"/>
        <w:jc w:val="both"/>
        <w:rPr>
          <w:rFonts w:ascii="Roboto" w:eastAsia="Times New Roman" w:hAnsi="Roboto" w:cs="Times New Roman"/>
          <w:b/>
          <w:bCs/>
          <w:sz w:val="24"/>
          <w:szCs w:val="24"/>
          <w:u w:val="single"/>
        </w:rPr>
      </w:pPr>
      <w:r w:rsidRPr="00AE44E0">
        <w:rPr>
          <w:rFonts w:ascii="Roboto" w:eastAsia="Times New Roman" w:hAnsi="Roboto" w:cs="Times New Roman"/>
          <w:b/>
          <w:bCs/>
          <w:sz w:val="24"/>
          <w:szCs w:val="24"/>
          <w:u w:val="single"/>
        </w:rPr>
        <w:t>Background</w:t>
      </w:r>
    </w:p>
    <w:p w14:paraId="497A8AE8" w14:textId="77777777" w:rsidR="00577A24" w:rsidRDefault="00577A24" w:rsidP="00BC4B75">
      <w:pPr>
        <w:shd w:val="clear" w:color="auto" w:fill="FFFFFF"/>
        <w:spacing w:after="0" w:line="240" w:lineRule="auto"/>
        <w:jc w:val="both"/>
        <w:rPr>
          <w:rFonts w:ascii="Roboto" w:eastAsia="Times New Roman" w:hAnsi="Roboto" w:cs="Times New Roman"/>
          <w:sz w:val="24"/>
          <w:szCs w:val="24"/>
        </w:rPr>
      </w:pPr>
    </w:p>
    <w:p w14:paraId="036D9F0A" w14:textId="77777777" w:rsidR="00546368" w:rsidRPr="00546368" w:rsidRDefault="00546368" w:rsidP="00546368">
      <w:p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Barrier options are path-dependent exotics that are similar in some ways to ordinary options. You can call or put in American, Bermudan, or European exercise style. But they become activated (or extinguished) only if the underlying breaches a predetermined level (the barrier).</w:t>
      </w:r>
    </w:p>
    <w:p w14:paraId="1F7AF13E" w14:textId="77777777" w:rsidR="00546368" w:rsidRPr="00546368" w:rsidRDefault="00546368" w:rsidP="00546368">
      <w:pPr>
        <w:shd w:val="clear" w:color="auto" w:fill="FFFFFF"/>
        <w:spacing w:after="0" w:line="240" w:lineRule="auto"/>
        <w:jc w:val="both"/>
        <w:rPr>
          <w:rFonts w:ascii="Roboto" w:eastAsia="Times New Roman" w:hAnsi="Roboto" w:cs="Times New Roman"/>
          <w:sz w:val="24"/>
          <w:szCs w:val="24"/>
        </w:rPr>
      </w:pPr>
    </w:p>
    <w:p w14:paraId="01CEA01D" w14:textId="40BF0D0E" w:rsidR="00546368" w:rsidRPr="00546368" w:rsidRDefault="00546368" w:rsidP="00546368">
      <w:p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"In" options only become active in the event that a predetermined knock-in barrier price is breached:</w:t>
      </w:r>
      <w:r>
        <w:rPr>
          <w:rFonts w:ascii="Roboto" w:eastAsia="Times New Roman" w:hAnsi="Roboto" w:cs="Times New Roman"/>
          <w:sz w:val="24"/>
          <w:szCs w:val="24"/>
        </w:rPr>
        <w:t xml:space="preserve"> </w:t>
      </w:r>
    </w:p>
    <w:p w14:paraId="6EE11A8D" w14:textId="77777777" w:rsidR="00546368" w:rsidRPr="00546368" w:rsidRDefault="00546368" w:rsidP="00546368">
      <w:pPr>
        <w:pStyle w:val="ListParagraph"/>
        <w:numPr>
          <w:ilvl w:val="0"/>
          <w:numId w:val="10"/>
        </w:num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If the barrier price is far from being breached, the knock-in option will be worth slightly more than zero.</w:t>
      </w:r>
    </w:p>
    <w:p w14:paraId="4CC47EE6" w14:textId="77777777" w:rsidR="00546368" w:rsidRPr="00546368" w:rsidRDefault="00546368" w:rsidP="00546368">
      <w:pPr>
        <w:pStyle w:val="ListParagraph"/>
        <w:numPr>
          <w:ilvl w:val="0"/>
          <w:numId w:val="10"/>
        </w:num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If the barrier price is close to being breached, the knock-in option will be worth slightly less than the corresponding vanilla option.</w:t>
      </w:r>
    </w:p>
    <w:p w14:paraId="294508B6" w14:textId="77777777" w:rsidR="00546368" w:rsidRPr="00546368" w:rsidRDefault="00546368" w:rsidP="00546368">
      <w:pPr>
        <w:pStyle w:val="ListParagraph"/>
        <w:numPr>
          <w:ilvl w:val="0"/>
          <w:numId w:val="10"/>
        </w:num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If the barrier price has been breached, the knock-in option will trade at the exact same value as the corresponding vanilla option.</w:t>
      </w:r>
    </w:p>
    <w:p w14:paraId="0930BB37" w14:textId="77777777" w:rsidR="00546368" w:rsidRDefault="00546368" w:rsidP="00546368">
      <w:pPr>
        <w:shd w:val="clear" w:color="auto" w:fill="FFFFFF"/>
        <w:spacing w:after="0" w:line="240" w:lineRule="auto"/>
        <w:jc w:val="both"/>
        <w:rPr>
          <w:rFonts w:ascii="Roboto" w:eastAsia="Times New Roman" w:hAnsi="Roboto" w:cs="Times New Roman"/>
          <w:sz w:val="24"/>
          <w:szCs w:val="24"/>
        </w:rPr>
      </w:pPr>
    </w:p>
    <w:p w14:paraId="586BE8B6" w14:textId="4FF51B9A" w:rsidR="00546368" w:rsidRPr="00546368" w:rsidRDefault="00546368" w:rsidP="00546368">
      <w:p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"Out" options start their lives active and become null and void in the event that a certain knock-out barrier price is breached:</w:t>
      </w:r>
    </w:p>
    <w:p w14:paraId="1C9F30D5" w14:textId="77777777" w:rsidR="00546368" w:rsidRPr="00546368" w:rsidRDefault="00546368" w:rsidP="00546368">
      <w:pPr>
        <w:pStyle w:val="ListParagraph"/>
        <w:numPr>
          <w:ilvl w:val="0"/>
          <w:numId w:val="11"/>
        </w:num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If the barrier price is far from being breached, the knock-out option will be slightly less than the corresponding vanilla option.</w:t>
      </w:r>
    </w:p>
    <w:p w14:paraId="222126D5" w14:textId="77777777" w:rsidR="00546368" w:rsidRPr="00546368" w:rsidRDefault="00546368" w:rsidP="00546368">
      <w:pPr>
        <w:pStyle w:val="ListParagraph"/>
        <w:numPr>
          <w:ilvl w:val="0"/>
          <w:numId w:val="11"/>
        </w:num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If the barrier price is close to being breached, the knock-out option will be worth slightly more than zero.</w:t>
      </w:r>
    </w:p>
    <w:p w14:paraId="6CDB8FD8" w14:textId="77777777" w:rsidR="00546368" w:rsidRPr="00546368" w:rsidRDefault="00546368" w:rsidP="00546368">
      <w:pPr>
        <w:pStyle w:val="ListParagraph"/>
        <w:numPr>
          <w:ilvl w:val="0"/>
          <w:numId w:val="11"/>
        </w:num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If the barrier price has been breached, the knock-out option will trade at the exact value of zero.</w:t>
      </w:r>
    </w:p>
    <w:p w14:paraId="3E2A42D6" w14:textId="77777777" w:rsidR="00546368" w:rsidRPr="00546368" w:rsidRDefault="00546368" w:rsidP="00546368">
      <w:p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Some variants of "Out" options compensate the owner for the knock-out by paying a cash fraction of the premium at the time of the breach.</w:t>
      </w:r>
    </w:p>
    <w:p w14:paraId="7652DED6" w14:textId="77777777" w:rsidR="00546368" w:rsidRPr="00546368" w:rsidRDefault="00546368" w:rsidP="00546368">
      <w:pPr>
        <w:shd w:val="clear" w:color="auto" w:fill="FFFFFF"/>
        <w:spacing w:after="0" w:line="240" w:lineRule="auto"/>
        <w:jc w:val="both"/>
        <w:rPr>
          <w:rFonts w:ascii="Roboto" w:eastAsia="Times New Roman" w:hAnsi="Roboto" w:cs="Times New Roman"/>
          <w:sz w:val="24"/>
          <w:szCs w:val="24"/>
        </w:rPr>
      </w:pPr>
    </w:p>
    <w:p w14:paraId="643BA270" w14:textId="77777777" w:rsidR="00546368" w:rsidRPr="00546368" w:rsidRDefault="00546368" w:rsidP="00546368">
      <w:p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The four main types of barrier options are:</w:t>
      </w:r>
    </w:p>
    <w:p w14:paraId="7622ED42" w14:textId="77777777" w:rsidR="00546368" w:rsidRPr="00546368" w:rsidRDefault="00546368" w:rsidP="00546368">
      <w:pPr>
        <w:pStyle w:val="ListParagraph"/>
        <w:numPr>
          <w:ilvl w:val="0"/>
          <w:numId w:val="12"/>
        </w:num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Up-and-out: spot price starts below the barrier level and has to move up for the option to be knocked out.</w:t>
      </w:r>
    </w:p>
    <w:p w14:paraId="34F4F922" w14:textId="77777777" w:rsidR="00546368" w:rsidRPr="00546368" w:rsidRDefault="00546368" w:rsidP="00546368">
      <w:pPr>
        <w:pStyle w:val="ListParagraph"/>
        <w:numPr>
          <w:ilvl w:val="0"/>
          <w:numId w:val="12"/>
        </w:num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Down-and-out: spot price starts above the barrier level and has to move down for the option to become null and void.</w:t>
      </w:r>
    </w:p>
    <w:p w14:paraId="35066671" w14:textId="77777777" w:rsidR="00546368" w:rsidRPr="00546368" w:rsidRDefault="00546368" w:rsidP="00546368">
      <w:pPr>
        <w:pStyle w:val="ListParagraph"/>
        <w:numPr>
          <w:ilvl w:val="0"/>
          <w:numId w:val="12"/>
        </w:num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Up-and-in: spot price starts below the barrier level and has to move up for the option to become activated.</w:t>
      </w:r>
    </w:p>
    <w:p w14:paraId="29D27C55" w14:textId="5194D5C4" w:rsidR="00773719" w:rsidRPr="00546368" w:rsidRDefault="00546368" w:rsidP="00546368">
      <w:pPr>
        <w:pStyle w:val="ListParagraph"/>
        <w:numPr>
          <w:ilvl w:val="0"/>
          <w:numId w:val="12"/>
        </w:num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t>Down-and-in: spot price starts above the barrier level and has to move down for the option to become activated.</w:t>
      </w:r>
    </w:p>
    <w:p w14:paraId="4D768DF5" w14:textId="35A64E13" w:rsidR="00AE44E0" w:rsidRDefault="00AE44E0" w:rsidP="001A191D">
      <w:pPr>
        <w:shd w:val="clear" w:color="auto" w:fill="FFFFFF"/>
        <w:spacing w:after="0" w:line="240" w:lineRule="auto"/>
        <w:jc w:val="both"/>
        <w:rPr>
          <w:rFonts w:ascii="Roboto" w:eastAsia="Times New Roman" w:hAnsi="Roboto" w:cs="Times New Roman"/>
          <w:b/>
          <w:bCs/>
          <w:sz w:val="24"/>
          <w:szCs w:val="24"/>
          <w:u w:val="single"/>
        </w:rPr>
      </w:pPr>
    </w:p>
    <w:p w14:paraId="1D6A3DBC" w14:textId="7037A548" w:rsidR="005E3867" w:rsidRDefault="00546368" w:rsidP="001A191D">
      <w:pPr>
        <w:shd w:val="clear" w:color="auto" w:fill="FFFFFF"/>
        <w:spacing w:after="0" w:line="240" w:lineRule="auto"/>
        <w:jc w:val="both"/>
        <w:rPr>
          <w:rFonts w:ascii="Roboto" w:eastAsia="Times New Roman" w:hAnsi="Roboto" w:cs="Times New Roman"/>
          <w:sz w:val="24"/>
          <w:szCs w:val="24"/>
        </w:rPr>
      </w:pPr>
      <w:r w:rsidRPr="00546368">
        <w:rPr>
          <w:rFonts w:ascii="Roboto" w:eastAsia="Times New Roman" w:hAnsi="Roboto" w:cs="Times New Roman"/>
          <w:sz w:val="24"/>
          <w:szCs w:val="24"/>
        </w:rPr>
        <w:lastRenderedPageBreak/>
        <w:t>In thi</w:t>
      </w:r>
      <w:r w:rsidR="00083462">
        <w:rPr>
          <w:rFonts w:ascii="Roboto" w:eastAsia="Times New Roman" w:hAnsi="Roboto" w:cs="Times New Roman"/>
          <w:sz w:val="24"/>
          <w:szCs w:val="24"/>
        </w:rPr>
        <w:t>s thesis, we focus on down</w:t>
      </w:r>
      <w:r>
        <w:rPr>
          <w:rFonts w:ascii="Roboto" w:eastAsia="Times New Roman" w:hAnsi="Roboto" w:cs="Times New Roman"/>
          <w:sz w:val="24"/>
          <w:szCs w:val="24"/>
        </w:rPr>
        <w:t>-and-out b</w:t>
      </w:r>
      <w:r w:rsidR="001A7671">
        <w:rPr>
          <w:rFonts w:ascii="Roboto" w:eastAsia="Times New Roman" w:hAnsi="Roboto" w:cs="Times New Roman"/>
          <w:sz w:val="24"/>
          <w:szCs w:val="24"/>
        </w:rPr>
        <w:t xml:space="preserve">arrier options. However, the generalization of the same approach to other barrier types is trivial. </w:t>
      </w:r>
    </w:p>
    <w:p w14:paraId="0F4A9FBC" w14:textId="1E363BD8" w:rsidR="005E3867" w:rsidRDefault="005E3867" w:rsidP="001A191D">
      <w:pPr>
        <w:shd w:val="clear" w:color="auto" w:fill="FFFFFF"/>
        <w:spacing w:after="0" w:line="240" w:lineRule="auto"/>
        <w:jc w:val="both"/>
        <w:rPr>
          <w:rFonts w:ascii="Roboto" w:eastAsia="Times New Roman" w:hAnsi="Roboto" w:cs="Times New Roman"/>
          <w:sz w:val="24"/>
          <w:szCs w:val="24"/>
        </w:rPr>
      </w:pPr>
    </w:p>
    <w:p w14:paraId="098C9E0E" w14:textId="77777777" w:rsidR="005E3867" w:rsidRDefault="005E3867" w:rsidP="005E3867">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Various numerical methods can be applied to price barrier options, such as Monte Carlo simulation, </w:t>
      </w:r>
      <w:r w:rsidRPr="005E3867">
        <w:rPr>
          <w:rFonts w:ascii="Roboto" w:eastAsia="Times New Roman" w:hAnsi="Roboto" w:cs="Times New Roman"/>
          <w:sz w:val="24"/>
          <w:szCs w:val="24"/>
        </w:rPr>
        <w:t>PIDE-based methods</w:t>
      </w:r>
      <w:r>
        <w:rPr>
          <w:rFonts w:ascii="Roboto" w:eastAsia="Times New Roman" w:hAnsi="Roboto" w:cs="Times New Roman"/>
          <w:sz w:val="24"/>
          <w:szCs w:val="24"/>
        </w:rPr>
        <w:t xml:space="preserve"> that directly solve the corresponding PIDE, Fourier methods including the COS method and other FFT-based methods (on the basis of e.g. </w:t>
      </w:r>
      <w:r w:rsidRPr="005E3867">
        <w:rPr>
          <w:rFonts w:ascii="Roboto" w:eastAsia="Times New Roman" w:hAnsi="Roboto" w:cs="Times New Roman"/>
          <w:sz w:val="24"/>
          <w:szCs w:val="24"/>
        </w:rPr>
        <w:t>Fast Gauss or the Hilbert</w:t>
      </w:r>
      <w:r>
        <w:rPr>
          <w:rFonts w:ascii="Roboto" w:eastAsia="Times New Roman" w:hAnsi="Roboto" w:cs="Times New Roman"/>
          <w:sz w:val="24"/>
          <w:szCs w:val="24"/>
        </w:rPr>
        <w:t xml:space="preserve"> </w:t>
      </w:r>
      <w:r w:rsidRPr="005E3867">
        <w:rPr>
          <w:rFonts w:ascii="Roboto" w:eastAsia="Times New Roman" w:hAnsi="Roboto" w:cs="Times New Roman"/>
          <w:sz w:val="24"/>
          <w:szCs w:val="24"/>
        </w:rPr>
        <w:t>Transform</w:t>
      </w:r>
      <w:r>
        <w:rPr>
          <w:rFonts w:ascii="Roboto" w:eastAsia="Times New Roman" w:hAnsi="Roboto" w:cs="Times New Roman"/>
          <w:sz w:val="24"/>
          <w:szCs w:val="24"/>
        </w:rPr>
        <w:t xml:space="preserve">). A brief literature review on this can be found in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_Ref118574845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[2]</w:t>
      </w:r>
      <w:r>
        <w:rPr>
          <w:rFonts w:ascii="Roboto" w:eastAsia="Times New Roman" w:hAnsi="Roboto" w:cs="Times New Roman"/>
          <w:sz w:val="24"/>
          <w:szCs w:val="24"/>
        </w:rPr>
        <w:fldChar w:fldCharType="end"/>
      </w:r>
      <w:r>
        <w:rPr>
          <w:rFonts w:ascii="Roboto" w:eastAsia="Times New Roman" w:hAnsi="Roboto" w:cs="Times New Roman"/>
          <w:sz w:val="24"/>
          <w:szCs w:val="24"/>
        </w:rPr>
        <w:t xml:space="preserve">. The COS method developed in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_Ref118574845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[2]</w:t>
      </w:r>
      <w:r>
        <w:rPr>
          <w:rFonts w:ascii="Roboto" w:eastAsia="Times New Roman" w:hAnsi="Roboto" w:cs="Times New Roman"/>
          <w:sz w:val="24"/>
          <w:szCs w:val="24"/>
        </w:rPr>
        <w:fldChar w:fldCharType="end"/>
      </w:r>
      <w:r>
        <w:rPr>
          <w:rFonts w:ascii="Roboto" w:eastAsia="Times New Roman" w:hAnsi="Roboto" w:cs="Times New Roman"/>
          <w:sz w:val="24"/>
          <w:szCs w:val="24"/>
        </w:rPr>
        <w:t xml:space="preserve"> is among the fastest numerical solutions to pricing barrier options. </w:t>
      </w:r>
    </w:p>
    <w:p w14:paraId="23A02BAC" w14:textId="77777777" w:rsidR="005E3867" w:rsidRDefault="005E3867" w:rsidP="005E3867">
      <w:pPr>
        <w:shd w:val="clear" w:color="auto" w:fill="FFFFFF"/>
        <w:spacing w:after="0" w:line="240" w:lineRule="auto"/>
        <w:jc w:val="both"/>
        <w:rPr>
          <w:rFonts w:ascii="Roboto" w:eastAsia="Times New Roman" w:hAnsi="Roboto" w:cs="Times New Roman"/>
          <w:sz w:val="24"/>
          <w:szCs w:val="24"/>
        </w:rPr>
      </w:pPr>
    </w:p>
    <w:p w14:paraId="580886B6" w14:textId="5A3E1FB2" w:rsidR="005E3867" w:rsidRPr="005E3867" w:rsidRDefault="005E3867" w:rsidP="005E3867">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Lately, there have been efforts devoted in using machine learning methods to directly approximate the option pricing function, e.g.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_Ref118614389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[4]</w:t>
      </w:r>
      <w:r>
        <w:rPr>
          <w:rFonts w:ascii="Roboto" w:eastAsia="Times New Roman" w:hAnsi="Roboto" w:cs="Times New Roman"/>
          <w:sz w:val="24"/>
          <w:szCs w:val="24"/>
        </w:rPr>
        <w:fldChar w:fldCharType="end"/>
      </w:r>
      <w:r>
        <w:rPr>
          <w:rFonts w:ascii="Roboto" w:eastAsia="Times New Roman" w:hAnsi="Roboto" w:cs="Times New Roman"/>
          <w:sz w:val="24"/>
          <w:szCs w:val="24"/>
        </w:rPr>
        <w:t xml:space="preserve"> for American options. </w:t>
      </w:r>
    </w:p>
    <w:p w14:paraId="20358C35" w14:textId="6A4ACC0F" w:rsidR="005E3867" w:rsidRDefault="005E3867" w:rsidP="001A191D">
      <w:pPr>
        <w:shd w:val="clear" w:color="auto" w:fill="FFFFFF"/>
        <w:spacing w:after="0" w:line="240" w:lineRule="auto"/>
        <w:jc w:val="both"/>
        <w:rPr>
          <w:rFonts w:ascii="Roboto" w:eastAsia="Times New Roman" w:hAnsi="Roboto" w:cs="Times New Roman"/>
          <w:b/>
          <w:bCs/>
          <w:sz w:val="24"/>
          <w:szCs w:val="24"/>
          <w:u w:val="single"/>
        </w:rPr>
      </w:pPr>
    </w:p>
    <w:p w14:paraId="528352BC" w14:textId="77777777" w:rsidR="005E3867" w:rsidRDefault="005E3867" w:rsidP="001A191D">
      <w:pPr>
        <w:shd w:val="clear" w:color="auto" w:fill="FFFFFF"/>
        <w:spacing w:after="0" w:line="240" w:lineRule="auto"/>
        <w:jc w:val="both"/>
        <w:rPr>
          <w:rFonts w:ascii="Roboto" w:eastAsia="Times New Roman" w:hAnsi="Roboto" w:cs="Times New Roman"/>
          <w:b/>
          <w:bCs/>
          <w:sz w:val="24"/>
          <w:szCs w:val="24"/>
          <w:u w:val="single"/>
        </w:rPr>
      </w:pPr>
    </w:p>
    <w:p w14:paraId="53628CE4" w14:textId="1CB66C6C" w:rsidR="001375AF" w:rsidRPr="002D4AC3" w:rsidRDefault="001375AF"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Challenge</w:t>
      </w:r>
    </w:p>
    <w:p w14:paraId="58BC3FFF" w14:textId="315C66CC" w:rsidR="005E3867" w:rsidRDefault="005E3867" w:rsidP="00284665">
      <w:pPr>
        <w:shd w:val="clear" w:color="auto" w:fill="FFFFFF"/>
        <w:spacing w:after="0" w:line="240" w:lineRule="auto"/>
        <w:jc w:val="both"/>
        <w:rPr>
          <w:rFonts w:ascii="Roboto" w:eastAsia="Times New Roman" w:hAnsi="Roboto" w:cs="Times New Roman"/>
          <w:sz w:val="24"/>
          <w:szCs w:val="24"/>
        </w:rPr>
      </w:pPr>
    </w:p>
    <w:p w14:paraId="49B39E82" w14:textId="7E1842A7" w:rsidR="004744DC" w:rsidRDefault="004744DC" w:rsidP="0028466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The application of the COS method for the valuation of barrier and Bermudan options i</w:t>
      </w:r>
      <w:r w:rsidR="00F7147D">
        <w:rPr>
          <w:rFonts w:ascii="Roboto" w:eastAsia="Times New Roman" w:hAnsi="Roboto" w:cs="Times New Roman"/>
          <w:sz w:val="24"/>
          <w:szCs w:val="24"/>
        </w:rPr>
        <w:t xml:space="preserve">n </w:t>
      </w:r>
      <w:r w:rsidR="00F7147D">
        <w:rPr>
          <w:rFonts w:ascii="Roboto" w:eastAsia="Times New Roman" w:hAnsi="Roboto" w:cs="Times New Roman"/>
          <w:sz w:val="24"/>
          <w:szCs w:val="24"/>
        </w:rPr>
        <w:fldChar w:fldCharType="begin"/>
      </w:r>
      <w:r w:rsidR="00F7147D">
        <w:rPr>
          <w:rFonts w:ascii="Roboto" w:eastAsia="Times New Roman" w:hAnsi="Roboto" w:cs="Times New Roman"/>
          <w:sz w:val="24"/>
          <w:szCs w:val="24"/>
        </w:rPr>
        <w:instrText xml:space="preserve"> REF _Ref118574845 \r \h </w:instrText>
      </w:r>
      <w:r w:rsidR="00F7147D">
        <w:rPr>
          <w:rFonts w:ascii="Roboto" w:eastAsia="Times New Roman" w:hAnsi="Roboto" w:cs="Times New Roman"/>
          <w:sz w:val="24"/>
          <w:szCs w:val="24"/>
        </w:rPr>
      </w:r>
      <w:r w:rsidR="00F7147D">
        <w:rPr>
          <w:rFonts w:ascii="Roboto" w:eastAsia="Times New Roman" w:hAnsi="Roboto" w:cs="Times New Roman"/>
          <w:sz w:val="24"/>
          <w:szCs w:val="24"/>
        </w:rPr>
        <w:fldChar w:fldCharType="separate"/>
      </w:r>
      <w:r w:rsidR="00F7147D">
        <w:rPr>
          <w:rFonts w:ascii="Roboto" w:eastAsia="Times New Roman" w:hAnsi="Roboto" w:cs="Times New Roman"/>
          <w:sz w:val="24"/>
          <w:szCs w:val="24"/>
        </w:rPr>
        <w:t>[2]</w:t>
      </w:r>
      <w:r w:rsidR="00F7147D">
        <w:rPr>
          <w:rFonts w:ascii="Roboto" w:eastAsia="Times New Roman" w:hAnsi="Roboto" w:cs="Times New Roman"/>
          <w:sz w:val="24"/>
          <w:szCs w:val="24"/>
        </w:rPr>
        <w:fldChar w:fldCharType="end"/>
      </w:r>
      <w:r w:rsidR="00F7147D">
        <w:rPr>
          <w:rFonts w:ascii="Roboto" w:eastAsia="Times New Roman" w:hAnsi="Roboto" w:cs="Times New Roman"/>
          <w:sz w:val="24"/>
          <w:szCs w:val="24"/>
        </w:rPr>
        <w:t xml:space="preserve"> </w:t>
      </w:r>
      <w:r>
        <w:rPr>
          <w:rFonts w:ascii="Roboto" w:eastAsia="Times New Roman" w:hAnsi="Roboto" w:cs="Times New Roman"/>
          <w:sz w:val="24"/>
          <w:szCs w:val="24"/>
        </w:rPr>
        <w:t>is still not fast enoug</w:t>
      </w:r>
      <w:r w:rsidR="00A43ECC">
        <w:rPr>
          <w:rFonts w:ascii="Roboto" w:eastAsia="Times New Roman" w:hAnsi="Roboto" w:cs="Times New Roman"/>
          <w:sz w:val="24"/>
          <w:szCs w:val="24"/>
        </w:rPr>
        <w:t>h for daily calibration purpose, especially for continuously monitored Barrier options.</w:t>
      </w:r>
      <w:r>
        <w:rPr>
          <w:rFonts w:ascii="Roboto" w:eastAsia="Times New Roman" w:hAnsi="Roboto" w:cs="Times New Roman"/>
          <w:sz w:val="24"/>
          <w:szCs w:val="24"/>
        </w:rPr>
        <w:t xml:space="preserve">  </w:t>
      </w:r>
    </w:p>
    <w:p w14:paraId="64CE6D9A" w14:textId="77777777" w:rsidR="004744DC" w:rsidRDefault="004744DC" w:rsidP="00284665">
      <w:pPr>
        <w:shd w:val="clear" w:color="auto" w:fill="FFFFFF"/>
        <w:spacing w:after="0" w:line="240" w:lineRule="auto"/>
        <w:jc w:val="both"/>
        <w:rPr>
          <w:rFonts w:ascii="Roboto" w:eastAsia="Times New Roman" w:hAnsi="Roboto" w:cs="Times New Roman"/>
          <w:sz w:val="24"/>
          <w:szCs w:val="24"/>
        </w:rPr>
      </w:pPr>
    </w:p>
    <w:p w14:paraId="2D29A276" w14:textId="207BE824" w:rsidR="00F7147D" w:rsidRDefault="001A7671" w:rsidP="00284665">
      <w:pPr>
        <w:shd w:val="clear" w:color="auto" w:fill="FFFFFF"/>
        <w:spacing w:after="0" w:line="240" w:lineRule="auto"/>
        <w:jc w:val="both"/>
        <w:rPr>
          <w:rFonts w:ascii="Roboto" w:eastAsia="Times New Roman" w:hAnsi="Roboto" w:cs="Times New Roman"/>
          <w:sz w:val="24"/>
          <w:szCs w:val="24"/>
        </w:rPr>
      </w:pPr>
      <w:r w:rsidRPr="001A7671">
        <w:rPr>
          <w:rFonts w:ascii="Roboto" w:eastAsia="Times New Roman" w:hAnsi="Roboto" w:cs="Times New Roman"/>
          <w:sz w:val="24"/>
          <w:szCs w:val="24"/>
        </w:rPr>
        <w:t xml:space="preserve">The </w:t>
      </w:r>
      <w:r w:rsidR="00F7147D">
        <w:rPr>
          <w:rFonts w:ascii="Roboto" w:eastAsia="Times New Roman" w:hAnsi="Roboto" w:cs="Times New Roman"/>
          <w:sz w:val="24"/>
          <w:szCs w:val="24"/>
        </w:rPr>
        <w:t>main</w:t>
      </w:r>
      <w:r w:rsidRPr="001A7671">
        <w:rPr>
          <w:rFonts w:ascii="Roboto" w:eastAsia="Times New Roman" w:hAnsi="Roboto" w:cs="Times New Roman"/>
          <w:sz w:val="24"/>
          <w:szCs w:val="24"/>
        </w:rPr>
        <w:t xml:space="preserve"> </w:t>
      </w:r>
      <w:r w:rsidR="00A43ECC">
        <w:rPr>
          <w:rFonts w:ascii="Roboto" w:eastAsia="Times New Roman" w:hAnsi="Roboto" w:cs="Times New Roman"/>
          <w:sz w:val="24"/>
          <w:szCs w:val="24"/>
        </w:rPr>
        <w:t xml:space="preserve">idea in </w:t>
      </w:r>
      <w:r w:rsidR="00A43ECC">
        <w:rPr>
          <w:rFonts w:ascii="Roboto" w:eastAsia="Times New Roman" w:hAnsi="Roboto" w:cs="Times New Roman"/>
          <w:sz w:val="24"/>
          <w:szCs w:val="24"/>
        </w:rPr>
        <w:fldChar w:fldCharType="begin"/>
      </w:r>
      <w:r w:rsidR="00A43ECC">
        <w:rPr>
          <w:rFonts w:ascii="Roboto" w:eastAsia="Times New Roman" w:hAnsi="Roboto" w:cs="Times New Roman"/>
          <w:sz w:val="24"/>
          <w:szCs w:val="24"/>
        </w:rPr>
        <w:instrText xml:space="preserve"> REF _Ref118574845 \r \h </w:instrText>
      </w:r>
      <w:r w:rsidR="00A43ECC">
        <w:rPr>
          <w:rFonts w:ascii="Roboto" w:eastAsia="Times New Roman" w:hAnsi="Roboto" w:cs="Times New Roman"/>
          <w:sz w:val="24"/>
          <w:szCs w:val="24"/>
        </w:rPr>
      </w:r>
      <w:r w:rsidR="00A43ECC">
        <w:rPr>
          <w:rFonts w:ascii="Roboto" w:eastAsia="Times New Roman" w:hAnsi="Roboto" w:cs="Times New Roman"/>
          <w:sz w:val="24"/>
          <w:szCs w:val="24"/>
        </w:rPr>
        <w:fldChar w:fldCharType="separate"/>
      </w:r>
      <w:r w:rsidR="00A43ECC">
        <w:rPr>
          <w:rFonts w:ascii="Roboto" w:eastAsia="Times New Roman" w:hAnsi="Roboto" w:cs="Times New Roman"/>
          <w:sz w:val="24"/>
          <w:szCs w:val="24"/>
        </w:rPr>
        <w:t>[2]</w:t>
      </w:r>
      <w:r w:rsidR="00A43ECC">
        <w:rPr>
          <w:rFonts w:ascii="Roboto" w:eastAsia="Times New Roman" w:hAnsi="Roboto" w:cs="Times New Roman"/>
          <w:sz w:val="24"/>
          <w:szCs w:val="24"/>
        </w:rPr>
        <w:fldChar w:fldCharType="end"/>
      </w:r>
      <w:r w:rsidR="00F7147D">
        <w:rPr>
          <w:rFonts w:ascii="Roboto" w:eastAsia="Times New Roman" w:hAnsi="Roboto" w:cs="Times New Roman"/>
          <w:sz w:val="24"/>
          <w:szCs w:val="24"/>
        </w:rPr>
        <w:t xml:space="preserve"> </w:t>
      </w:r>
      <w:r w:rsidRPr="001A7671">
        <w:rPr>
          <w:rFonts w:ascii="Roboto" w:eastAsia="Times New Roman" w:hAnsi="Roboto" w:cs="Times New Roman"/>
          <w:sz w:val="24"/>
          <w:szCs w:val="24"/>
        </w:rPr>
        <w:t xml:space="preserve">is </w:t>
      </w:r>
      <w:r w:rsidR="00F7147D">
        <w:rPr>
          <w:rFonts w:ascii="Roboto" w:eastAsia="Times New Roman" w:hAnsi="Roboto" w:cs="Times New Roman"/>
          <w:sz w:val="24"/>
          <w:szCs w:val="24"/>
        </w:rPr>
        <w:t xml:space="preserve">that, under </w:t>
      </w:r>
      <w:r w:rsidR="00F7147D" w:rsidRPr="00F7147D">
        <w:rPr>
          <w:rFonts w:ascii="Roboto" w:eastAsia="Times New Roman" w:hAnsi="Roboto" w:cs="Times New Roman"/>
          <w:sz w:val="24"/>
          <w:szCs w:val="24"/>
        </w:rPr>
        <w:t>Lévy</w:t>
      </w:r>
      <w:r w:rsidR="00F7147D">
        <w:rPr>
          <w:rFonts w:ascii="Roboto" w:eastAsia="Times New Roman" w:hAnsi="Roboto" w:cs="Times New Roman"/>
          <w:sz w:val="24"/>
          <w:szCs w:val="24"/>
        </w:rPr>
        <w:t xml:space="preserve"> processes,</w:t>
      </w:r>
      <w:r w:rsidR="00F7147D" w:rsidRPr="00F7147D">
        <w:rPr>
          <w:rFonts w:ascii="Roboto" w:eastAsia="Times New Roman" w:hAnsi="Roboto" w:cs="Times New Roman"/>
          <w:sz w:val="24"/>
          <w:szCs w:val="24"/>
        </w:rPr>
        <w:t xml:space="preserve"> </w:t>
      </w:r>
      <w:r w:rsidR="00F7147D">
        <w:rPr>
          <w:rFonts w:ascii="Roboto" w:eastAsia="Times New Roman" w:hAnsi="Roboto" w:cs="Times New Roman"/>
          <w:sz w:val="24"/>
          <w:szCs w:val="24"/>
        </w:rPr>
        <w:t xml:space="preserve">the option </w:t>
      </w:r>
      <w:r w:rsidR="00284665">
        <w:rPr>
          <w:rFonts w:ascii="Roboto" w:eastAsia="Times New Roman" w:hAnsi="Roboto" w:cs="Times New Roman"/>
          <w:sz w:val="24"/>
          <w:szCs w:val="24"/>
        </w:rPr>
        <w:t>between two monitored dates</w:t>
      </w:r>
      <w:r w:rsidR="00F7147D">
        <w:rPr>
          <w:rFonts w:ascii="Roboto" w:eastAsia="Times New Roman" w:hAnsi="Roboto" w:cs="Times New Roman"/>
          <w:sz w:val="24"/>
          <w:szCs w:val="24"/>
        </w:rPr>
        <w:t xml:space="preserve"> is of European type</w:t>
      </w:r>
      <w:r w:rsidRPr="001A7671">
        <w:rPr>
          <w:rFonts w:ascii="Roboto" w:eastAsia="Times New Roman" w:hAnsi="Roboto" w:cs="Times New Roman"/>
          <w:sz w:val="24"/>
          <w:szCs w:val="24"/>
        </w:rPr>
        <w:t>.</w:t>
      </w:r>
      <w:r w:rsidR="00F7147D">
        <w:rPr>
          <w:rFonts w:ascii="Roboto" w:eastAsia="Times New Roman" w:hAnsi="Roboto" w:cs="Times New Roman"/>
          <w:sz w:val="24"/>
          <w:szCs w:val="24"/>
        </w:rPr>
        <w:t xml:space="preserve"> Hence, the option price </w:t>
      </w:r>
      <w:r w:rsidR="00A43ECC">
        <w:rPr>
          <w:rFonts w:ascii="Roboto" w:eastAsia="Times New Roman" w:hAnsi="Roboto" w:cs="Times New Roman"/>
          <w:sz w:val="24"/>
          <w:szCs w:val="24"/>
        </w:rPr>
        <w:t xml:space="preserve">can be solved </w:t>
      </w:r>
      <w:r w:rsidR="00F7147D">
        <w:rPr>
          <w:rFonts w:ascii="Roboto" w:eastAsia="Times New Roman" w:hAnsi="Roboto" w:cs="Times New Roman"/>
          <w:sz w:val="24"/>
          <w:szCs w:val="24"/>
        </w:rPr>
        <w:t>backwards in time</w:t>
      </w:r>
      <w:r w:rsidR="00A43ECC">
        <w:rPr>
          <w:rFonts w:ascii="Roboto" w:eastAsia="Times New Roman" w:hAnsi="Roboto" w:cs="Times New Roman"/>
          <w:sz w:val="24"/>
          <w:szCs w:val="24"/>
        </w:rPr>
        <w:t xml:space="preserve"> based on a recursive formula</w:t>
      </w:r>
      <w:r w:rsidR="00F7147D">
        <w:rPr>
          <w:rFonts w:ascii="Roboto" w:eastAsia="Times New Roman" w:hAnsi="Roboto" w:cs="Times New Roman"/>
          <w:sz w:val="24"/>
          <w:szCs w:val="24"/>
        </w:rPr>
        <w:t xml:space="preserve">. </w:t>
      </w:r>
    </w:p>
    <w:p w14:paraId="678EBB36" w14:textId="77777777" w:rsidR="00F7147D" w:rsidRDefault="00F7147D" w:rsidP="00284665">
      <w:pPr>
        <w:shd w:val="clear" w:color="auto" w:fill="FFFFFF"/>
        <w:spacing w:after="0" w:line="240" w:lineRule="auto"/>
        <w:jc w:val="both"/>
        <w:rPr>
          <w:rFonts w:ascii="Roboto" w:eastAsia="Times New Roman" w:hAnsi="Roboto" w:cs="Times New Roman"/>
          <w:sz w:val="24"/>
          <w:szCs w:val="24"/>
        </w:rPr>
      </w:pPr>
    </w:p>
    <w:p w14:paraId="5BA4F03D" w14:textId="0F7FFA68" w:rsidR="005D38F2" w:rsidRDefault="001F4025" w:rsidP="00AE44E0">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T</w:t>
      </w:r>
      <w:r w:rsidR="00284665">
        <w:rPr>
          <w:rFonts w:ascii="Roboto" w:eastAsia="Times New Roman" w:hAnsi="Roboto" w:cs="Times New Roman"/>
          <w:sz w:val="24"/>
          <w:szCs w:val="24"/>
        </w:rPr>
        <w:t>he computational complexity</w:t>
      </w:r>
      <w:r w:rsidR="005E3867">
        <w:rPr>
          <w:rFonts w:ascii="Roboto" w:eastAsia="Times New Roman" w:hAnsi="Roboto" w:cs="Times New Roman"/>
          <w:sz w:val="24"/>
          <w:szCs w:val="24"/>
        </w:rPr>
        <w:t xml:space="preserve"> of the method presented in </w:t>
      </w:r>
      <w:r w:rsidR="005E3867">
        <w:rPr>
          <w:rFonts w:ascii="Roboto" w:eastAsia="Times New Roman" w:hAnsi="Roboto" w:cs="Times New Roman"/>
          <w:sz w:val="24"/>
          <w:szCs w:val="24"/>
        </w:rPr>
        <w:fldChar w:fldCharType="begin"/>
      </w:r>
      <w:r w:rsidR="005E3867">
        <w:rPr>
          <w:rFonts w:ascii="Roboto" w:eastAsia="Times New Roman" w:hAnsi="Roboto" w:cs="Times New Roman"/>
          <w:sz w:val="24"/>
          <w:szCs w:val="24"/>
        </w:rPr>
        <w:instrText xml:space="preserve"> REF _Ref118574845 \r \h </w:instrText>
      </w:r>
      <w:r w:rsidR="005E3867">
        <w:rPr>
          <w:rFonts w:ascii="Roboto" w:eastAsia="Times New Roman" w:hAnsi="Roboto" w:cs="Times New Roman"/>
          <w:sz w:val="24"/>
          <w:szCs w:val="24"/>
        </w:rPr>
      </w:r>
      <w:r w:rsidR="005E3867">
        <w:rPr>
          <w:rFonts w:ascii="Roboto" w:eastAsia="Times New Roman" w:hAnsi="Roboto" w:cs="Times New Roman"/>
          <w:sz w:val="24"/>
          <w:szCs w:val="24"/>
        </w:rPr>
        <w:fldChar w:fldCharType="separate"/>
      </w:r>
      <w:r w:rsidR="005E3867">
        <w:rPr>
          <w:rFonts w:ascii="Roboto" w:eastAsia="Times New Roman" w:hAnsi="Roboto" w:cs="Times New Roman"/>
          <w:sz w:val="24"/>
          <w:szCs w:val="24"/>
        </w:rPr>
        <w:t>[2]</w:t>
      </w:r>
      <w:r w:rsidR="005E3867">
        <w:rPr>
          <w:rFonts w:ascii="Roboto" w:eastAsia="Times New Roman" w:hAnsi="Roboto" w:cs="Times New Roman"/>
          <w:sz w:val="24"/>
          <w:szCs w:val="24"/>
        </w:rPr>
        <w:fldChar w:fldCharType="end"/>
      </w:r>
      <w:r w:rsidR="00284665">
        <w:rPr>
          <w:rFonts w:ascii="Roboto" w:eastAsia="Times New Roman" w:hAnsi="Roboto" w:cs="Times New Roman"/>
          <w:sz w:val="24"/>
          <w:szCs w:val="24"/>
        </w:rPr>
        <w:t xml:space="preserve"> is </w:t>
      </w:r>
      <m:oMath>
        <m:r>
          <m:rPr>
            <m:sty m:val="p"/>
          </m:rPr>
          <w:rPr>
            <w:rFonts w:ascii="Cambria Math" w:eastAsia="Times New Roman" w:hAnsi="Cambria Math" w:cs="Times New Roman"/>
            <w:sz w:val="24"/>
            <w:szCs w:val="24"/>
          </w:rPr>
          <m:t>O</m:t>
        </m:r>
        <m:d>
          <m:dPr>
            <m:ctrlPr>
              <w:rPr>
                <w:rFonts w:ascii="Cambria Math" w:eastAsia="Times New Roman" w:hAnsi="Cambria Math" w:cs="Times New Roman"/>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M-1</m:t>
                </m:r>
              </m:e>
            </m:d>
            <m:r>
              <w:rPr>
                <w:rFonts w:ascii="Cambria Math" w:eastAsia="Times New Roman" w:hAnsi="Cambria Math" w:cs="Times New Roman"/>
                <w:sz w:val="24"/>
                <w:szCs w:val="24"/>
              </w:rPr>
              <m:t>N</m:t>
            </m:r>
            <m:func>
              <m:funcPr>
                <m:ctrlPr>
                  <w:rPr>
                    <w:rFonts w:ascii="Cambria Math" w:eastAsia="Times New Roman" w:hAnsi="Cambria Math" w:cs="Times New Roman"/>
                    <w:i/>
                    <w:sz w:val="24"/>
                    <w:szCs w:val="24"/>
                  </w:rPr>
                </m:ctrlPr>
              </m:funcPr>
              <m:fName>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log</m:t>
                    </m:r>
                  </m:e>
                  <m:sub>
                    <m:r>
                      <m:rPr>
                        <m:sty m:val="p"/>
                      </m:rPr>
                      <w:rPr>
                        <w:rFonts w:ascii="Cambria Math" w:eastAsia="Times New Roman" w:hAnsi="Cambria Math" w:cs="Times New Roman"/>
                        <w:sz w:val="24"/>
                        <w:szCs w:val="24"/>
                      </w:rPr>
                      <m:t>2</m:t>
                    </m:r>
                  </m:sub>
                </m:sSub>
              </m:fName>
              <m:e>
                <m:r>
                  <w:rPr>
                    <w:rFonts w:ascii="Cambria Math" w:eastAsia="Times New Roman" w:hAnsi="Cambria Math" w:cs="Times New Roman"/>
                    <w:sz w:val="24"/>
                    <w:szCs w:val="24"/>
                  </w:rPr>
                  <m:t>N</m:t>
                </m:r>
              </m:e>
            </m:func>
          </m:e>
        </m:d>
      </m:oMath>
      <w:r w:rsidR="00284665">
        <w:rPr>
          <w:rFonts w:ascii="Roboto" w:eastAsia="Times New Roman" w:hAnsi="Roboto" w:cs="Times New Roman"/>
          <w:sz w:val="24"/>
          <w:szCs w:val="24"/>
        </w:rPr>
        <w:t xml:space="preserve"> with </w:t>
      </w:r>
      <w:r w:rsidR="00284665" w:rsidRPr="00284665">
        <w:rPr>
          <w:rFonts w:ascii="Roboto" w:eastAsia="Times New Roman" w:hAnsi="Roboto" w:cs="Times New Roman"/>
          <w:i/>
          <w:sz w:val="24"/>
          <w:szCs w:val="24"/>
        </w:rPr>
        <w:t>M</w:t>
      </w:r>
      <w:r w:rsidR="005D38F2">
        <w:rPr>
          <w:rFonts w:ascii="Roboto" w:eastAsia="Times New Roman" w:hAnsi="Roboto" w:cs="Times New Roman"/>
          <w:i/>
          <w:sz w:val="24"/>
          <w:szCs w:val="24"/>
        </w:rPr>
        <w:t xml:space="preserve"> </w:t>
      </w:r>
      <w:r w:rsidR="005D38F2">
        <w:rPr>
          <w:rFonts w:ascii="Roboto" w:eastAsia="Times New Roman" w:hAnsi="Roboto" w:cs="Times New Roman"/>
          <w:sz w:val="24"/>
          <w:szCs w:val="24"/>
        </w:rPr>
        <w:t xml:space="preserve">being the number of </w:t>
      </w:r>
      <w:r w:rsidR="00284665">
        <w:rPr>
          <w:rFonts w:ascii="Roboto" w:eastAsia="Times New Roman" w:hAnsi="Roboto" w:cs="Times New Roman"/>
          <w:sz w:val="24"/>
          <w:szCs w:val="24"/>
        </w:rPr>
        <w:t>monitoring dates</w:t>
      </w:r>
      <w:r>
        <w:rPr>
          <w:rFonts w:ascii="Roboto" w:eastAsia="Times New Roman" w:hAnsi="Roboto" w:cs="Times New Roman"/>
          <w:sz w:val="24"/>
          <w:szCs w:val="24"/>
        </w:rPr>
        <w:t xml:space="preserve"> and </w:t>
      </w:r>
      <w:r>
        <w:rPr>
          <w:rFonts w:ascii="Roboto" w:eastAsia="Times New Roman" w:hAnsi="Roboto" w:cs="Times New Roman"/>
          <w:i/>
          <w:sz w:val="24"/>
          <w:szCs w:val="24"/>
        </w:rPr>
        <w:t xml:space="preserve">N </w:t>
      </w:r>
      <w:r>
        <w:rPr>
          <w:rFonts w:ascii="Roboto" w:eastAsia="Times New Roman" w:hAnsi="Roboto" w:cs="Times New Roman"/>
          <w:sz w:val="24"/>
          <w:szCs w:val="24"/>
        </w:rPr>
        <w:t>being the number of leading cosine terms in the COS method</w:t>
      </w:r>
      <w:r w:rsidR="00284665">
        <w:rPr>
          <w:rFonts w:ascii="Roboto" w:eastAsia="Times New Roman" w:hAnsi="Roboto" w:cs="Times New Roman"/>
          <w:sz w:val="24"/>
          <w:szCs w:val="24"/>
        </w:rPr>
        <w:t xml:space="preserve">. </w:t>
      </w:r>
      <w:r w:rsidR="005D38F2">
        <w:rPr>
          <w:rFonts w:ascii="Roboto" w:eastAsia="Times New Roman" w:hAnsi="Roboto" w:cs="Times New Roman"/>
          <w:sz w:val="24"/>
          <w:szCs w:val="24"/>
        </w:rPr>
        <w:t xml:space="preserve">This dependency on </w:t>
      </w:r>
      <m:oMath>
        <m:r>
          <w:rPr>
            <w:rFonts w:ascii="Cambria Math" w:eastAsia="Times New Roman" w:hAnsi="Cambria Math" w:cs="Times New Roman"/>
            <w:sz w:val="24"/>
            <w:szCs w:val="24"/>
          </w:rPr>
          <m:t>M</m:t>
        </m:r>
      </m:oMath>
      <w:r w:rsidR="005D38F2">
        <w:rPr>
          <w:rFonts w:ascii="Roboto" w:eastAsia="Times New Roman" w:hAnsi="Roboto" w:cs="Times New Roman"/>
          <w:sz w:val="24"/>
          <w:szCs w:val="24"/>
        </w:rPr>
        <w:t xml:space="preserve"> is the bottle neck of</w:t>
      </w:r>
      <w:r w:rsidR="00F7147D">
        <w:rPr>
          <w:rFonts w:ascii="Roboto" w:eastAsia="Times New Roman" w:hAnsi="Roboto" w:cs="Times New Roman"/>
          <w:sz w:val="24"/>
          <w:szCs w:val="24"/>
        </w:rPr>
        <w:t xml:space="preserve"> computational</w:t>
      </w:r>
      <w:r w:rsidR="005D38F2">
        <w:rPr>
          <w:rFonts w:ascii="Roboto" w:eastAsia="Times New Roman" w:hAnsi="Roboto" w:cs="Times New Roman"/>
          <w:sz w:val="24"/>
          <w:szCs w:val="24"/>
        </w:rPr>
        <w:t xml:space="preserve"> </w:t>
      </w:r>
      <w:r w:rsidR="00F7147D">
        <w:rPr>
          <w:rFonts w:ascii="Roboto" w:eastAsia="Times New Roman" w:hAnsi="Roboto" w:cs="Times New Roman"/>
          <w:sz w:val="24"/>
          <w:szCs w:val="24"/>
        </w:rPr>
        <w:t xml:space="preserve">performance of </w:t>
      </w:r>
      <w:r w:rsidR="005D38F2">
        <w:rPr>
          <w:rFonts w:ascii="Roboto" w:eastAsia="Times New Roman" w:hAnsi="Roboto" w:cs="Times New Roman"/>
          <w:sz w:val="24"/>
          <w:szCs w:val="24"/>
        </w:rPr>
        <w:t>t</w:t>
      </w:r>
      <w:r>
        <w:rPr>
          <w:rFonts w:ascii="Roboto" w:eastAsia="Times New Roman" w:hAnsi="Roboto" w:cs="Times New Roman"/>
          <w:sz w:val="24"/>
          <w:szCs w:val="24"/>
        </w:rPr>
        <w:t>h</w:t>
      </w:r>
      <w:r w:rsidR="00F7147D">
        <w:rPr>
          <w:rFonts w:ascii="Roboto" w:eastAsia="Times New Roman" w:hAnsi="Roboto" w:cs="Times New Roman"/>
          <w:sz w:val="24"/>
          <w:szCs w:val="24"/>
        </w:rPr>
        <w:t>is</w:t>
      </w:r>
      <w:r>
        <w:rPr>
          <w:rFonts w:ascii="Roboto" w:eastAsia="Times New Roman" w:hAnsi="Roboto" w:cs="Times New Roman"/>
          <w:sz w:val="24"/>
          <w:szCs w:val="24"/>
        </w:rPr>
        <w:t xml:space="preserve"> method.</w:t>
      </w:r>
      <w:r w:rsidR="00F7147D">
        <w:rPr>
          <w:rFonts w:ascii="Roboto" w:eastAsia="Times New Roman" w:hAnsi="Roboto" w:cs="Times New Roman"/>
          <w:sz w:val="24"/>
          <w:szCs w:val="24"/>
        </w:rPr>
        <w:t xml:space="preserve"> </w:t>
      </w:r>
      <w:r w:rsidR="00A43ECC">
        <w:rPr>
          <w:rFonts w:ascii="Roboto" w:eastAsia="Times New Roman" w:hAnsi="Roboto" w:cs="Times New Roman"/>
          <w:sz w:val="24"/>
          <w:szCs w:val="24"/>
        </w:rPr>
        <w:t>Also, as the number of monitoring dates increases, it gets difficult to determine the truncation range for the COS method.</w:t>
      </w:r>
    </w:p>
    <w:p w14:paraId="40BAD508" w14:textId="54D9949B" w:rsidR="001F4025" w:rsidRDefault="001F4025" w:rsidP="00AE44E0">
      <w:pPr>
        <w:shd w:val="clear" w:color="auto" w:fill="FFFFFF"/>
        <w:spacing w:after="0" w:line="240" w:lineRule="auto"/>
        <w:jc w:val="both"/>
        <w:rPr>
          <w:rFonts w:ascii="Roboto" w:eastAsia="Times New Roman" w:hAnsi="Roboto" w:cs="Times New Roman"/>
          <w:sz w:val="24"/>
          <w:szCs w:val="24"/>
        </w:rPr>
      </w:pPr>
    </w:p>
    <w:p w14:paraId="3A26D1C8" w14:textId="47CAD074" w:rsidR="001F4025" w:rsidRPr="001F4025" w:rsidRDefault="001F4025" w:rsidP="00AE44E0">
      <w:pPr>
        <w:shd w:val="clear" w:color="auto" w:fill="FFFFFF"/>
        <w:spacing w:after="0" w:line="240" w:lineRule="auto"/>
        <w:jc w:val="both"/>
        <w:rPr>
          <w:rFonts w:ascii="Roboto" w:eastAsia="Times New Roman" w:hAnsi="Roboto" w:cs="Times New Roman"/>
          <w:sz w:val="24"/>
          <w:szCs w:val="24"/>
          <w:lang w:val="en-GB"/>
        </w:rPr>
      </w:pPr>
      <w:r>
        <w:rPr>
          <w:rFonts w:ascii="Roboto" w:eastAsia="Times New Roman" w:hAnsi="Roboto" w:cs="Times New Roman"/>
          <w:sz w:val="24"/>
          <w:szCs w:val="24"/>
        </w:rPr>
        <w:t>To fulfill the needs of daily calibration in practice, the calculation speed of the</w:t>
      </w:r>
      <w:r w:rsidR="00A43ECC">
        <w:rPr>
          <w:rFonts w:ascii="Roboto" w:eastAsia="Times New Roman" w:hAnsi="Roboto" w:cs="Times New Roman"/>
          <w:sz w:val="24"/>
          <w:szCs w:val="24"/>
        </w:rPr>
        <w:t xml:space="preserve"> daily-monitored</w:t>
      </w:r>
      <w:r>
        <w:rPr>
          <w:rFonts w:ascii="Roboto" w:eastAsia="Times New Roman" w:hAnsi="Roboto" w:cs="Times New Roman"/>
          <w:sz w:val="24"/>
          <w:szCs w:val="24"/>
        </w:rPr>
        <w:t xml:space="preserve"> </w:t>
      </w:r>
      <w:r w:rsidR="00323A37">
        <w:rPr>
          <w:rFonts w:ascii="Roboto" w:eastAsia="Times New Roman" w:hAnsi="Roboto" w:cs="Times New Roman"/>
          <w:sz w:val="24"/>
          <w:szCs w:val="24"/>
        </w:rPr>
        <w:t xml:space="preserve">or continuously monitored </w:t>
      </w:r>
      <w:r>
        <w:rPr>
          <w:rFonts w:ascii="Roboto" w:eastAsia="Times New Roman" w:hAnsi="Roboto" w:cs="Times New Roman"/>
          <w:sz w:val="24"/>
          <w:szCs w:val="24"/>
        </w:rPr>
        <w:t>barrier options, especially those defined on FX rates, has to be</w:t>
      </w:r>
      <w:r w:rsidR="00F7147D">
        <w:rPr>
          <w:rFonts w:ascii="Roboto" w:eastAsia="Times New Roman" w:hAnsi="Roboto" w:cs="Times New Roman"/>
          <w:sz w:val="24"/>
          <w:szCs w:val="24"/>
        </w:rPr>
        <w:t xml:space="preserve"> done</w:t>
      </w:r>
      <w:r w:rsidR="004701A0">
        <w:rPr>
          <w:rFonts w:ascii="Roboto" w:eastAsia="Times New Roman" w:hAnsi="Roboto" w:cs="Times New Roman"/>
          <w:sz w:val="24"/>
          <w:szCs w:val="24"/>
        </w:rPr>
        <w:t xml:space="preserve"> much faster</w:t>
      </w:r>
      <w:r w:rsidR="00F7147D">
        <w:rPr>
          <w:rFonts w:ascii="Roboto" w:eastAsia="Times New Roman" w:hAnsi="Roboto" w:cs="Times New Roman"/>
          <w:sz w:val="24"/>
          <w:szCs w:val="24"/>
        </w:rPr>
        <w:t xml:space="preserve"> </w:t>
      </w:r>
      <w:r w:rsidR="004701A0">
        <w:rPr>
          <w:rFonts w:ascii="Roboto" w:eastAsia="Times New Roman" w:hAnsi="Roboto" w:cs="Times New Roman"/>
          <w:sz w:val="24"/>
          <w:szCs w:val="24"/>
        </w:rPr>
        <w:t xml:space="preserve">e.g. </w:t>
      </w:r>
      <w:r w:rsidR="00F7147D">
        <w:rPr>
          <w:rFonts w:ascii="Roboto" w:eastAsia="Times New Roman" w:hAnsi="Roboto" w:cs="Times New Roman"/>
          <w:sz w:val="24"/>
          <w:szCs w:val="24"/>
        </w:rPr>
        <w:t>with</w:t>
      </w:r>
      <w:r w:rsidR="004701A0">
        <w:rPr>
          <w:rFonts w:ascii="Roboto" w:eastAsia="Times New Roman" w:hAnsi="Roboto" w:cs="Times New Roman"/>
          <w:sz w:val="24"/>
          <w:szCs w:val="24"/>
        </w:rPr>
        <w:t>in</w:t>
      </w:r>
      <w:r w:rsidR="00F7147D">
        <w:rPr>
          <w:rFonts w:ascii="Roboto" w:eastAsia="Times New Roman" w:hAnsi="Roboto" w:cs="Times New Roman"/>
          <w:sz w:val="24"/>
          <w:szCs w:val="24"/>
        </w:rPr>
        <w:t xml:space="preserve"> a fraction of </w:t>
      </w:r>
      <w:r w:rsidR="004701A0">
        <w:rPr>
          <w:rFonts w:ascii="Roboto" w:eastAsia="Times New Roman" w:hAnsi="Roboto" w:cs="Times New Roman"/>
          <w:sz w:val="24"/>
          <w:szCs w:val="24"/>
        </w:rPr>
        <w:t xml:space="preserve">a </w:t>
      </w:r>
      <w:r w:rsidR="00F7147D">
        <w:rPr>
          <w:rFonts w:ascii="Roboto" w:eastAsia="Times New Roman" w:hAnsi="Roboto" w:cs="Times New Roman"/>
          <w:sz w:val="24"/>
          <w:szCs w:val="24"/>
        </w:rPr>
        <w:t>second</w:t>
      </w:r>
      <w:r>
        <w:rPr>
          <w:rFonts w:ascii="Roboto" w:eastAsia="Times New Roman" w:hAnsi="Roboto" w:cs="Times New Roman"/>
          <w:sz w:val="24"/>
          <w:szCs w:val="24"/>
        </w:rPr>
        <w:t xml:space="preserve">. </w:t>
      </w:r>
    </w:p>
    <w:p w14:paraId="002B8834" w14:textId="57D7F1EE" w:rsidR="00D11B5B" w:rsidRDefault="00D11B5B" w:rsidP="001E74AB">
      <w:pPr>
        <w:shd w:val="clear" w:color="auto" w:fill="FFFFFF"/>
        <w:spacing w:after="0" w:line="240" w:lineRule="auto"/>
        <w:jc w:val="both"/>
        <w:rPr>
          <w:rFonts w:ascii="Roboto" w:eastAsia="Times New Roman" w:hAnsi="Roboto" w:cs="Times New Roman"/>
          <w:sz w:val="24"/>
          <w:szCs w:val="24"/>
        </w:rPr>
      </w:pPr>
    </w:p>
    <w:p w14:paraId="370791A3" w14:textId="4A31245E" w:rsidR="00F7147D" w:rsidRDefault="00F7147D" w:rsidP="001E74AB">
      <w:pPr>
        <w:shd w:val="clear" w:color="auto" w:fill="FFFFFF"/>
        <w:spacing w:after="0" w:line="240" w:lineRule="auto"/>
        <w:jc w:val="both"/>
        <w:rPr>
          <w:rFonts w:ascii="Roboto" w:eastAsia="Times New Roman" w:hAnsi="Roboto" w:cs="Times New Roman"/>
          <w:sz w:val="24"/>
          <w:szCs w:val="24"/>
        </w:rPr>
      </w:pPr>
    </w:p>
    <w:p w14:paraId="092209A9" w14:textId="52533301" w:rsidR="000D4B07" w:rsidRPr="002D4AC3" w:rsidRDefault="00E005A5" w:rsidP="005B2A41">
      <w:pPr>
        <w:rPr>
          <w:rFonts w:ascii="Roboto" w:eastAsia="Times New Roman" w:hAnsi="Roboto" w:cs="Times New Roman"/>
          <w:b/>
          <w:bCs/>
          <w:sz w:val="24"/>
          <w:szCs w:val="24"/>
          <w:u w:val="single"/>
        </w:rPr>
      </w:pPr>
      <w:r>
        <w:rPr>
          <w:rFonts w:ascii="Roboto" w:eastAsia="Times New Roman" w:hAnsi="Roboto" w:cs="Times New Roman"/>
          <w:b/>
          <w:bCs/>
          <w:sz w:val="24"/>
          <w:szCs w:val="24"/>
          <w:u w:val="single"/>
        </w:rPr>
        <w:t>The goal and content of</w:t>
      </w:r>
      <w:r w:rsidR="000D4B07" w:rsidRPr="002D4AC3">
        <w:rPr>
          <w:rFonts w:ascii="Roboto" w:eastAsia="Times New Roman" w:hAnsi="Roboto" w:cs="Times New Roman"/>
          <w:b/>
          <w:bCs/>
          <w:sz w:val="24"/>
          <w:szCs w:val="24"/>
          <w:u w:val="single"/>
        </w:rPr>
        <w:t xml:space="preserve"> this </w:t>
      </w:r>
      <w:r w:rsidR="008554B0">
        <w:rPr>
          <w:rFonts w:ascii="Roboto" w:eastAsia="Times New Roman" w:hAnsi="Roboto" w:cs="Times New Roman"/>
          <w:b/>
          <w:bCs/>
          <w:sz w:val="24"/>
          <w:szCs w:val="24"/>
          <w:u w:val="single"/>
        </w:rPr>
        <w:t>t</w:t>
      </w:r>
      <w:r w:rsidR="00152E25">
        <w:rPr>
          <w:rFonts w:ascii="Roboto" w:eastAsia="Times New Roman" w:hAnsi="Roboto" w:cs="Times New Roman"/>
          <w:b/>
          <w:bCs/>
          <w:sz w:val="24"/>
          <w:szCs w:val="24"/>
          <w:u w:val="single"/>
        </w:rPr>
        <w:t>hesis</w:t>
      </w:r>
    </w:p>
    <w:p w14:paraId="3C4DF36B" w14:textId="5E190A13" w:rsidR="002C7920" w:rsidRDefault="002C7920" w:rsidP="002C7920">
      <w:pPr>
        <w:jc w:val="both"/>
        <w:rPr>
          <w:rFonts w:ascii="Roboto" w:eastAsia="Times New Roman" w:hAnsi="Roboto" w:cs="Times New Roman"/>
          <w:sz w:val="24"/>
          <w:szCs w:val="24"/>
        </w:rPr>
      </w:pPr>
      <w:r w:rsidRPr="00657036">
        <w:rPr>
          <w:rFonts w:ascii="Roboto" w:eastAsia="Times New Roman" w:hAnsi="Roboto" w:cs="Times New Roman"/>
          <w:sz w:val="24"/>
          <w:szCs w:val="24"/>
        </w:rPr>
        <w:t xml:space="preserve">The goal </w:t>
      </w:r>
      <w:r>
        <w:rPr>
          <w:rFonts w:ascii="Roboto" w:eastAsia="Times New Roman" w:hAnsi="Roboto" w:cs="Times New Roman"/>
          <w:sz w:val="24"/>
          <w:szCs w:val="24"/>
        </w:rPr>
        <w:t xml:space="preserve">of this Msc thesis </w:t>
      </w:r>
      <w:r w:rsidRPr="00657036">
        <w:rPr>
          <w:rFonts w:ascii="Roboto" w:eastAsia="Times New Roman" w:hAnsi="Roboto" w:cs="Times New Roman"/>
          <w:sz w:val="24"/>
          <w:szCs w:val="24"/>
        </w:rPr>
        <w:t xml:space="preserve">is to develop a much more efficient method for pricing </w:t>
      </w:r>
      <w:r w:rsidR="00A43ECC">
        <w:rPr>
          <w:rFonts w:ascii="Roboto" w:eastAsia="Times New Roman" w:hAnsi="Roboto" w:cs="Times New Roman"/>
          <w:sz w:val="24"/>
          <w:szCs w:val="24"/>
        </w:rPr>
        <w:t xml:space="preserve">daily-monitored or continuously monitored </w:t>
      </w:r>
      <w:r w:rsidRPr="00657036">
        <w:rPr>
          <w:rFonts w:ascii="Roboto" w:eastAsia="Times New Roman" w:hAnsi="Roboto" w:cs="Times New Roman"/>
          <w:sz w:val="24"/>
          <w:szCs w:val="24"/>
        </w:rPr>
        <w:t>barrier options</w:t>
      </w:r>
      <w:r>
        <w:rPr>
          <w:rFonts w:ascii="Roboto" w:eastAsia="Times New Roman" w:hAnsi="Roboto" w:cs="Times New Roman"/>
          <w:sz w:val="24"/>
          <w:szCs w:val="24"/>
        </w:rPr>
        <w:t xml:space="preserve"> under L</w:t>
      </w:r>
      <w:r w:rsidRPr="002C7920">
        <w:rPr>
          <w:rFonts w:ascii="Roboto" w:eastAsia="Times New Roman" w:hAnsi="Roboto" w:cs="Times New Roman"/>
          <w:sz w:val="24"/>
          <w:szCs w:val="24"/>
        </w:rPr>
        <w:t>é</w:t>
      </w:r>
      <w:r>
        <w:rPr>
          <w:rFonts w:ascii="Roboto" w:eastAsia="Times New Roman" w:hAnsi="Roboto" w:cs="Times New Roman"/>
          <w:sz w:val="24"/>
          <w:szCs w:val="24"/>
        </w:rPr>
        <w:t>vy process assumption</w:t>
      </w:r>
      <w:r w:rsidRPr="00657036">
        <w:rPr>
          <w:rFonts w:ascii="Roboto" w:eastAsia="Times New Roman" w:hAnsi="Roboto" w:cs="Times New Roman"/>
          <w:sz w:val="24"/>
          <w:szCs w:val="24"/>
        </w:rPr>
        <w:t>.</w:t>
      </w:r>
      <w:r>
        <w:rPr>
          <w:rFonts w:ascii="Roboto" w:eastAsia="Times New Roman" w:hAnsi="Roboto" w:cs="Times New Roman"/>
          <w:sz w:val="24"/>
          <w:szCs w:val="24"/>
        </w:rPr>
        <w:t xml:space="preserve"> </w:t>
      </w:r>
      <w:r w:rsidRPr="002C7920">
        <w:rPr>
          <w:rFonts w:ascii="Roboto" w:eastAsia="Times New Roman" w:hAnsi="Roboto" w:cs="Times New Roman"/>
          <w:sz w:val="24"/>
          <w:szCs w:val="24"/>
        </w:rPr>
        <w:t xml:space="preserve">Below we provide two candidate solutions. </w:t>
      </w:r>
      <w:r>
        <w:rPr>
          <w:rFonts w:ascii="Roboto" w:eastAsia="Times New Roman" w:hAnsi="Roboto" w:cs="Times New Roman"/>
          <w:sz w:val="24"/>
          <w:szCs w:val="24"/>
        </w:rPr>
        <w:t xml:space="preserve">Let’s focus on the down-and-out barrier options. </w:t>
      </w:r>
    </w:p>
    <w:p w14:paraId="01A46BF9" w14:textId="77777777" w:rsidR="00A43ECC" w:rsidRDefault="00A43ECC" w:rsidP="002C7920">
      <w:pPr>
        <w:jc w:val="both"/>
        <w:rPr>
          <w:rFonts w:ascii="Roboto" w:eastAsia="Times New Roman" w:hAnsi="Roboto" w:cs="Times New Roman"/>
          <w:sz w:val="24"/>
          <w:szCs w:val="24"/>
        </w:rPr>
      </w:pPr>
    </w:p>
    <w:p w14:paraId="1DBAB49A" w14:textId="48B38C97" w:rsidR="002C7920" w:rsidRPr="008D43C4" w:rsidRDefault="002C7920" w:rsidP="002C7920">
      <w:pPr>
        <w:rPr>
          <w:rFonts w:ascii="Roboto" w:eastAsia="Times New Roman" w:hAnsi="Roboto" w:cs="Times New Roman"/>
          <w:sz w:val="24"/>
          <w:szCs w:val="24"/>
        </w:rPr>
      </w:pPr>
      <w:r w:rsidRPr="00202C57">
        <w:rPr>
          <w:rFonts w:ascii="Roboto" w:eastAsia="Times New Roman" w:hAnsi="Roboto" w:cs="Times New Roman"/>
          <w:b/>
          <w:sz w:val="24"/>
          <w:szCs w:val="24"/>
        </w:rPr>
        <w:t xml:space="preserve">Approach </w:t>
      </w:r>
      <w:r>
        <w:rPr>
          <w:rFonts w:ascii="Roboto" w:eastAsia="Times New Roman" w:hAnsi="Roboto" w:cs="Times New Roman"/>
          <w:b/>
          <w:sz w:val="24"/>
          <w:szCs w:val="24"/>
        </w:rPr>
        <w:t>1 (preferred)</w:t>
      </w:r>
      <w:r w:rsidRPr="00202C57">
        <w:rPr>
          <w:rFonts w:ascii="Roboto" w:eastAsia="Times New Roman" w:hAnsi="Roboto" w:cs="Times New Roman"/>
          <w:b/>
          <w:sz w:val="24"/>
          <w:szCs w:val="24"/>
        </w:rPr>
        <w:t xml:space="preserve"> </w:t>
      </w:r>
    </w:p>
    <w:p w14:paraId="7770DA7F" w14:textId="1813F702" w:rsidR="00083462" w:rsidRDefault="00083462" w:rsidP="00083462">
      <w:pPr>
        <w:jc w:val="both"/>
        <w:rPr>
          <w:rFonts w:ascii="Roboto" w:eastAsia="Times New Roman" w:hAnsi="Roboto" w:cs="Times New Roman"/>
          <w:sz w:val="24"/>
          <w:szCs w:val="24"/>
        </w:rPr>
      </w:pPr>
      <w:r w:rsidRPr="00083462">
        <w:rPr>
          <w:rFonts w:ascii="Roboto" w:eastAsia="Times New Roman" w:hAnsi="Roboto" w:cs="Times New Roman"/>
          <w:sz w:val="24"/>
          <w:szCs w:val="24"/>
        </w:rPr>
        <w:t xml:space="preserve">Consider the situation when the forward price process </w:t>
      </w:r>
      <m:oMath>
        <m:d>
          <m:dPr>
            <m:begChr m:val="{"/>
            <m:endChr m:val="}"/>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;0≤t≤T</m:t>
            </m:r>
          </m:e>
        </m:d>
      </m:oMath>
      <w:r w:rsidRPr="00083462">
        <w:rPr>
          <w:rFonts w:ascii="Roboto" w:eastAsia="Times New Roman" w:hAnsi="Roboto" w:cs="Times New Roman"/>
          <w:sz w:val="24"/>
          <w:szCs w:val="24"/>
        </w:rPr>
        <w:t xml:space="preserve"> does not fall below a given nonnegative</w:t>
      </w:r>
      <w:r>
        <w:rPr>
          <w:rFonts w:ascii="Roboto" w:eastAsia="Times New Roman" w:hAnsi="Roboto" w:cs="Times New Roman"/>
          <w:sz w:val="24"/>
          <w:szCs w:val="24"/>
        </w:rPr>
        <w:t xml:space="preserve"> </w:t>
      </w:r>
      <w:r w:rsidRPr="00083462">
        <w:rPr>
          <w:rFonts w:ascii="Roboto" w:eastAsia="Times New Roman" w:hAnsi="Roboto" w:cs="Times New Roman"/>
          <w:sz w:val="24"/>
          <w:szCs w:val="24"/>
        </w:rPr>
        <w:t xml:space="preserve">lower boundary </w:t>
      </w:r>
      <m:oMath>
        <m:r>
          <w:rPr>
            <w:rFonts w:ascii="Cambria Math" w:eastAsia="Times New Roman" w:hAnsi="Cambria Math" w:cs="Times New Roman"/>
            <w:sz w:val="24"/>
            <w:szCs w:val="24"/>
          </w:rPr>
          <m:t>B</m:t>
        </m:r>
      </m:oMath>
      <w:r w:rsidRPr="00083462">
        <w:rPr>
          <w:rFonts w:ascii="Roboto" w:eastAsia="Times New Roman" w:hAnsi="Roboto" w:cs="Times New Roman"/>
          <w:sz w:val="24"/>
          <w:szCs w:val="24"/>
        </w:rPr>
        <w:t xml:space="preserve"> (we refer to it as the barrier hereafter). Let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τ</m:t>
            </m:r>
          </m:e>
          <m:sub>
            <m:r>
              <w:rPr>
                <w:rFonts w:ascii="Cambria Math" w:eastAsia="Times New Roman" w:hAnsi="Cambria Math" w:cs="Times New Roman"/>
                <w:sz w:val="24"/>
                <w:szCs w:val="24"/>
              </w:rPr>
              <m:t>B</m:t>
            </m:r>
          </m:sub>
          <m:sup>
            <m:r>
              <w:rPr>
                <w:rFonts w:ascii="Cambria Math" w:eastAsia="Times New Roman" w:hAnsi="Cambria Math" w:cs="Times New Roman"/>
                <w:sz w:val="24"/>
                <w:szCs w:val="24"/>
              </w:rPr>
              <m:t>t</m:t>
            </m:r>
          </m:sup>
        </m:sSubSup>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inf</m:t>
            </m:r>
          </m:fName>
          <m:e>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s</m:t>
                    </m:r>
                  </m:sub>
                </m:sSub>
                <m:r>
                  <w:rPr>
                    <w:rFonts w:ascii="Cambria Math" w:eastAsia="Times New Roman" w:hAnsi="Cambria Math" w:cs="Times New Roman"/>
                    <w:sz w:val="24"/>
                    <w:szCs w:val="24"/>
                  </w:rPr>
                  <m:t>≤B</m:t>
                </m:r>
              </m:e>
            </m:d>
          </m:e>
        </m:func>
      </m:oMath>
      <w:r w:rsidRPr="00083462">
        <w:rPr>
          <w:rFonts w:ascii="Roboto" w:eastAsia="Times New Roman" w:hAnsi="Roboto" w:cs="Times New Roman"/>
          <w:sz w:val="24"/>
          <w:szCs w:val="24"/>
        </w:rPr>
        <w:t xml:space="preserve"> be the first time that the</w:t>
      </w:r>
      <w:r>
        <w:rPr>
          <w:rFonts w:ascii="Roboto" w:eastAsia="Times New Roman" w:hAnsi="Roboto" w:cs="Times New Roman"/>
          <w:sz w:val="24"/>
          <w:szCs w:val="24"/>
        </w:rPr>
        <w:t xml:space="preserve"> </w:t>
      </w:r>
      <w:r w:rsidRPr="00083462">
        <w:rPr>
          <w:rFonts w:ascii="Roboto" w:eastAsia="Times New Roman" w:hAnsi="Roboto" w:cs="Times New Roman"/>
          <w:sz w:val="24"/>
          <w:szCs w:val="24"/>
        </w:rPr>
        <w:t xml:space="preserve">process hits the lower boundary </w:t>
      </w:r>
      <m:oMath>
        <m:r>
          <w:rPr>
            <w:rFonts w:ascii="Cambria Math" w:eastAsia="Times New Roman" w:hAnsi="Cambria Math" w:cs="Times New Roman"/>
            <w:sz w:val="24"/>
            <w:szCs w:val="24"/>
          </w:rPr>
          <m:t>B</m:t>
        </m:r>
      </m:oMath>
      <w:r w:rsidRPr="00083462">
        <w:rPr>
          <w:rFonts w:ascii="Roboto" w:eastAsia="Times New Roman" w:hAnsi="Roboto" w:cs="Times New Roman"/>
          <w:sz w:val="24"/>
          <w:szCs w:val="24"/>
        </w:rPr>
        <w:t xml:space="preserve">. Under the </w:t>
      </w:r>
      <m:oMath>
        <m:r>
          <w:rPr>
            <w:rFonts w:ascii="Cambria Math" w:eastAsia="Times New Roman" w:hAnsi="Cambria Math" w:cs="Times New Roman"/>
            <w:sz w:val="24"/>
            <w:szCs w:val="24"/>
          </w:rPr>
          <m:t>T</m:t>
        </m:r>
      </m:oMath>
      <w:r>
        <w:rPr>
          <w:rFonts w:ascii="Roboto" w:eastAsia="Times New Roman" w:hAnsi="Roboto" w:cs="Times New Roman"/>
          <w:sz w:val="24"/>
          <w:szCs w:val="24"/>
        </w:rPr>
        <w:t>-</w:t>
      </w:r>
      <w:r w:rsidRPr="00083462">
        <w:rPr>
          <w:rFonts w:ascii="Roboto" w:eastAsia="Times New Roman" w:hAnsi="Roboto" w:cs="Times New Roman"/>
          <w:sz w:val="24"/>
          <w:szCs w:val="24"/>
        </w:rPr>
        <w:t>forward martingale measure, pricing the</w:t>
      </w:r>
      <w:r>
        <w:rPr>
          <w:rFonts w:ascii="Roboto" w:eastAsia="Times New Roman" w:hAnsi="Roboto" w:cs="Times New Roman"/>
          <w:sz w:val="24"/>
          <w:szCs w:val="24"/>
        </w:rPr>
        <w:t xml:space="preserve"> </w:t>
      </w:r>
      <w:r w:rsidRPr="00083462">
        <w:rPr>
          <w:rFonts w:ascii="Roboto" w:eastAsia="Times New Roman" w:hAnsi="Roboto" w:cs="Times New Roman"/>
          <w:sz w:val="24"/>
          <w:szCs w:val="24"/>
        </w:rPr>
        <w:t>derivative can be achieved by calculating an expectation of its payoff (see, e.g., formula (2.20), Brigo and Mercurio,</w:t>
      </w:r>
      <w:r>
        <w:rPr>
          <w:rFonts w:ascii="Roboto" w:eastAsia="Times New Roman" w:hAnsi="Roboto" w:cs="Times New Roman"/>
          <w:sz w:val="24"/>
          <w:szCs w:val="24"/>
        </w:rPr>
        <w:t xml:space="preserve"> </w:t>
      </w:r>
      <w:r w:rsidRPr="00083462">
        <w:rPr>
          <w:rFonts w:ascii="Roboto" w:eastAsia="Times New Roman" w:hAnsi="Roboto" w:cs="Times New Roman" w:hint="eastAsia"/>
          <w:sz w:val="24"/>
          <w:szCs w:val="24"/>
        </w:rPr>
        <w:t xml:space="preserve">2006). Therefore, under </w:t>
      </w:r>
      <w:r w:rsidRPr="00083462">
        <w:rPr>
          <w:rFonts w:ascii="Roboto" w:eastAsia="Times New Roman" w:hAnsi="Roboto" w:cs="Times New Roman" w:hint="eastAsia"/>
          <w:sz w:val="24"/>
          <w:szCs w:val="24"/>
        </w:rPr>
        <w:lastRenderedPageBreak/>
        <w:t xml:space="preserve">the assumption that the forward price does not hit the barrier before time </w:t>
      </w:r>
      <m:oMath>
        <m:r>
          <w:rPr>
            <w:rFonts w:ascii="Cambria Math" w:eastAsia="Times New Roman" w:hAnsi="Cambria Math" w:cs="Times New Roman"/>
            <w:sz w:val="24"/>
            <w:szCs w:val="24"/>
          </w:rPr>
          <m:t>t</m:t>
        </m:r>
      </m:oMath>
      <w:r w:rsidRPr="00083462">
        <w:rPr>
          <w:rFonts w:ascii="Roboto" w:eastAsia="Times New Roman" w:hAnsi="Roboto" w:cs="Times New Roman" w:hint="eastAsia"/>
          <w:sz w:val="24"/>
          <w:szCs w:val="24"/>
        </w:rPr>
        <w:t>, a down‐and‐out</w:t>
      </w:r>
      <w:r>
        <w:rPr>
          <w:rFonts w:ascii="Roboto" w:eastAsia="Times New Roman" w:hAnsi="Roboto" w:cs="Times New Roman"/>
          <w:sz w:val="24"/>
          <w:szCs w:val="24"/>
        </w:rPr>
        <w:t xml:space="preserve"> </w:t>
      </w:r>
      <w:r w:rsidRPr="00083462">
        <w:rPr>
          <w:rFonts w:ascii="Roboto" w:eastAsia="Times New Roman" w:hAnsi="Roboto" w:cs="Times New Roman"/>
          <w:sz w:val="24"/>
          <w:szCs w:val="24"/>
        </w:rPr>
        <w:t xml:space="preserve">option price with payoff function </w:t>
      </w:r>
      <m:oMath>
        <m:r>
          <w:rPr>
            <w:rFonts w:ascii="Cambria Math" w:eastAsia="Times New Roman" w:hAnsi="Cambria Math" w:cs="Times New Roman"/>
            <w:sz w:val="24"/>
            <w:szCs w:val="24"/>
          </w:rPr>
          <m:t>h</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e>
        </m:d>
      </m:oMath>
      <w:r w:rsidRPr="00083462">
        <w:rPr>
          <w:rFonts w:ascii="Roboto" w:eastAsia="Times New Roman" w:hAnsi="Roboto" w:cs="Times New Roman"/>
          <w:sz w:val="24"/>
          <w:szCs w:val="24"/>
        </w:rPr>
        <w:t xml:space="preserve"> can be represented as follows:</w:t>
      </w:r>
    </w:p>
    <w:p w14:paraId="6C756012" w14:textId="411E4EB4" w:rsidR="00083462" w:rsidRPr="00980E63" w:rsidRDefault="00323A37" w:rsidP="00083462">
      <w:pPr>
        <w:rPr>
          <w:rFonts w:ascii="Roboto" w:eastAsia="Times New Roman" w:hAnsi="Roboto" w:cs="Times New Roman"/>
          <w:iCs/>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h</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 f</m:t>
              </m:r>
            </m:e>
          </m:d>
          <m:r>
            <m:rPr>
              <m:scr m:val="double-struck"/>
            </m:rPr>
            <w:rPr>
              <w:rFonts w:ascii="Cambria Math" w:hAnsi="Cambria Math"/>
            </w:rPr>
            <m:t>=E</m:t>
          </m:r>
          <m:d>
            <m:dPr>
              <m:begChr m:val="["/>
              <m:endChr m:val="]"/>
              <m:ctrlPr>
                <w:rPr>
                  <w:rFonts w:ascii="Cambria Math" w:hAnsi="Cambria Math"/>
                  <w:i/>
                  <w:iCs/>
                </w:rPr>
              </m:ctrlPr>
            </m:dPr>
            <m:e>
              <m:r>
                <w:rPr>
                  <w:rFonts w:ascii="Cambria Math" w:hAnsi="Cambria Math"/>
                </w:rPr>
                <m:t>h</m:t>
              </m:r>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T</m:t>
                      </m:r>
                    </m:sub>
                  </m:sSub>
                </m:e>
              </m:d>
              <m:sSub>
                <m:sSubPr>
                  <m:ctrlPr>
                    <w:rPr>
                      <w:rFonts w:ascii="Cambria Math" w:hAnsi="Cambria Math"/>
                      <w:i/>
                    </w:rPr>
                  </m:ctrlPr>
                </m:sSubPr>
                <m:e>
                  <m:r>
                    <w:rPr>
                      <w:rFonts w:ascii="Cambria Math" w:hAnsi="Cambria Math"/>
                    </w:rPr>
                    <m:t>1</m:t>
                  </m:r>
                </m:e>
                <m:sub>
                  <m:d>
                    <m:dPr>
                      <m:begChr m:val="{"/>
                      <m:endChr m:val="}"/>
                      <m:ctrlPr>
                        <w:rPr>
                          <w:rFonts w:ascii="Cambria Math" w:hAnsi="Cambria Math"/>
                          <w:i/>
                        </w:rPr>
                      </m:ctrlPr>
                    </m:dPr>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τ</m:t>
                          </m:r>
                        </m:e>
                        <m:sub>
                          <m:r>
                            <w:rPr>
                              <w:rFonts w:ascii="Cambria Math" w:eastAsia="Times New Roman" w:hAnsi="Cambria Math" w:cs="Times New Roman"/>
                              <w:sz w:val="24"/>
                              <w:szCs w:val="24"/>
                            </w:rPr>
                            <m:t>B</m:t>
                          </m:r>
                        </m:sub>
                        <m:sup>
                          <m:r>
                            <w:rPr>
                              <w:rFonts w:ascii="Cambria Math" w:eastAsia="Times New Roman" w:hAnsi="Cambria Math" w:cs="Times New Roman"/>
                              <w:sz w:val="24"/>
                              <w:szCs w:val="24"/>
                            </w:rPr>
                            <m:t>t</m:t>
                          </m:r>
                        </m:sup>
                      </m:sSubSup>
                      <m:r>
                        <w:rPr>
                          <w:rFonts w:ascii="Cambria Math" w:eastAsia="Times New Roman" w:hAnsi="Cambria Math" w:cs="Times New Roman"/>
                          <w:sz w:val="24"/>
                          <w:szCs w:val="24"/>
                        </w:rPr>
                        <m:t>&gt;T</m:t>
                      </m:r>
                    </m:e>
                  </m:d>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=f</m:t>
              </m:r>
            </m:e>
          </m:d>
          <m:r>
            <w:rPr>
              <w:rFonts w:ascii="Cambria Math" w:hAnsi="Cambria Math"/>
            </w:rPr>
            <m:t>.</m:t>
          </m:r>
        </m:oMath>
      </m:oMathPara>
    </w:p>
    <w:p w14:paraId="50F7BE90" w14:textId="0273BC26" w:rsidR="00083462" w:rsidRDefault="00787F90" w:rsidP="00787F90">
      <w:pPr>
        <w:jc w:val="both"/>
        <w:rPr>
          <w:rFonts w:ascii="Roboto" w:eastAsia="Times New Roman" w:hAnsi="Roboto" w:cs="Times New Roman"/>
          <w:sz w:val="24"/>
          <w:szCs w:val="24"/>
        </w:rPr>
      </w:pPr>
      <w:r w:rsidRPr="00787F90">
        <w:rPr>
          <w:rFonts w:ascii="Roboto" w:eastAsia="Times New Roman" w:hAnsi="Roboto" w:cs="Times New Roman"/>
          <w:sz w:val="24"/>
          <w:szCs w:val="24"/>
        </w:rPr>
        <w:t xml:space="preserve">If we further assume that the marginal survival density </w:t>
      </w:r>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T,F|</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=f,</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τ</m:t>
                </m:r>
              </m:e>
              <m:sub>
                <m:r>
                  <w:rPr>
                    <w:rFonts w:ascii="Cambria Math" w:eastAsia="Times New Roman" w:hAnsi="Cambria Math" w:cs="Times New Roman"/>
                    <w:sz w:val="24"/>
                    <w:szCs w:val="24"/>
                  </w:rPr>
                  <m:t>B</m:t>
                </m:r>
              </m:sub>
              <m:sup>
                <m:r>
                  <w:rPr>
                    <w:rFonts w:ascii="Cambria Math" w:eastAsia="Times New Roman" w:hAnsi="Cambria Math" w:cs="Times New Roman"/>
                    <w:sz w:val="24"/>
                    <w:szCs w:val="24"/>
                  </w:rPr>
                  <m:t>t</m:t>
                </m:r>
              </m:sup>
            </m:sSubSup>
            <m:r>
              <w:rPr>
                <w:rFonts w:ascii="Cambria Math" w:eastAsia="Times New Roman" w:hAnsi="Cambria Math" w:cs="Times New Roman"/>
                <w:sz w:val="24"/>
                <w:szCs w:val="24"/>
              </w:rPr>
              <m:t xml:space="preserve">&gt;T </m:t>
            </m:r>
          </m:e>
        </m:d>
      </m:oMath>
      <w:r w:rsidRPr="00787F90">
        <w:rPr>
          <w:rFonts w:ascii="Roboto" w:eastAsia="Times New Roman" w:hAnsi="Roboto" w:cs="Times New Roman"/>
          <w:sz w:val="24"/>
          <w:szCs w:val="24"/>
        </w:rPr>
        <w:t xml:space="preserve"> of the forward price</w:t>
      </w:r>
      <w:r>
        <w:rPr>
          <w:rFonts w:ascii="Roboto" w:eastAsia="Times New Roman" w:hAnsi="Roboto" w:cs="Times New Roman"/>
          <w:sz w:val="24"/>
          <w:szCs w:val="24"/>
        </w:rPr>
        <w:t xml:space="preserve"> exists, then </w:t>
      </w:r>
      <w:r w:rsidRPr="00787F90">
        <w:rPr>
          <w:rFonts w:ascii="Roboto" w:eastAsia="Times New Roman" w:hAnsi="Roboto" w:cs="Times New Roman" w:hint="eastAsia"/>
          <w:sz w:val="24"/>
          <w:szCs w:val="24"/>
        </w:rPr>
        <w:t>the down‐and‐out option price is</w:t>
      </w:r>
    </w:p>
    <w:p w14:paraId="3787BD8C" w14:textId="5F9A7290" w:rsidR="00787F90" w:rsidRDefault="00323A37" w:rsidP="00787F90">
      <w:pPr>
        <w:jc w:val="both"/>
        <w:rPr>
          <w:rFonts w:ascii="Roboto" w:eastAsia="Times New Roman" w:hAnsi="Roboto" w:cs="Times New Roman"/>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h</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 f</m:t>
              </m:r>
            </m:e>
          </m:d>
          <m:r>
            <w:rPr>
              <w:rFonts w:ascii="Cambria Math" w:hAnsi="Cambria Math"/>
            </w:rPr>
            <m:t>=</m:t>
          </m:r>
          <m:nary>
            <m:naryP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h</m:t>
              </m:r>
              <m:d>
                <m:dPr>
                  <m:ctrlPr>
                    <w:rPr>
                      <w:rFonts w:ascii="Cambria Math" w:hAnsi="Cambria Math"/>
                      <w:i/>
                    </w:rPr>
                  </m:ctrlPr>
                </m:dPr>
                <m:e>
                  <m:r>
                    <w:rPr>
                      <w:rFonts w:ascii="Cambria Math" w:hAnsi="Cambria Math"/>
                    </w:rPr>
                    <m:t>F</m:t>
                  </m:r>
                </m:e>
              </m:d>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T,F|</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=f,</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τ</m:t>
                      </m:r>
                    </m:e>
                    <m:sub>
                      <m:r>
                        <w:rPr>
                          <w:rFonts w:ascii="Cambria Math" w:eastAsia="Times New Roman" w:hAnsi="Cambria Math" w:cs="Times New Roman"/>
                          <w:sz w:val="24"/>
                          <w:szCs w:val="24"/>
                        </w:rPr>
                        <m:t>B</m:t>
                      </m:r>
                    </m:sub>
                    <m:sup>
                      <m:r>
                        <w:rPr>
                          <w:rFonts w:ascii="Cambria Math" w:eastAsia="Times New Roman" w:hAnsi="Cambria Math" w:cs="Times New Roman"/>
                          <w:sz w:val="24"/>
                          <w:szCs w:val="24"/>
                        </w:rPr>
                        <m:t>t</m:t>
                      </m:r>
                    </m:sup>
                  </m:sSubSup>
                  <m:r>
                    <w:rPr>
                      <w:rFonts w:ascii="Cambria Math" w:eastAsia="Times New Roman" w:hAnsi="Cambria Math" w:cs="Times New Roman"/>
                      <w:sz w:val="24"/>
                      <w:szCs w:val="24"/>
                    </w:rPr>
                    <m:t xml:space="preserve">&gt;T </m:t>
                  </m:r>
                </m:e>
              </m:d>
              <m:r>
                <w:rPr>
                  <w:rFonts w:ascii="Cambria Math" w:eastAsia="Times New Roman" w:hAnsi="Cambria Math" w:cs="Times New Roman"/>
                  <w:sz w:val="24"/>
                  <w:szCs w:val="24"/>
                </w:rPr>
                <m:t>dF,</m:t>
              </m:r>
            </m:e>
          </m:nary>
          <m:r>
            <w:rPr>
              <w:rFonts w:ascii="Cambria Math" w:hAnsi="Cambria Math"/>
            </w:rPr>
            <m:t xml:space="preserve"> </m:t>
          </m:r>
        </m:oMath>
      </m:oMathPara>
    </w:p>
    <w:p w14:paraId="70817252" w14:textId="1055ACAF" w:rsidR="00787F90" w:rsidRDefault="00787F90" w:rsidP="00787F90">
      <w:pPr>
        <w:jc w:val="both"/>
        <w:rPr>
          <w:rFonts w:ascii="Roboto" w:eastAsia="Times New Roman" w:hAnsi="Roboto" w:cs="Times New Roman"/>
          <w:sz w:val="24"/>
          <w:szCs w:val="24"/>
        </w:rPr>
      </w:pPr>
      <w:r w:rsidRPr="00787F90">
        <w:rPr>
          <w:rFonts w:ascii="Roboto" w:eastAsia="Times New Roman" w:hAnsi="Roboto" w:cs="Times New Roman" w:hint="eastAsia"/>
          <w:sz w:val="24"/>
          <w:szCs w:val="24"/>
        </w:rPr>
        <w:t>which is a one‐dimensional integral of the payoff function and the survival density. Denote</w:t>
      </w:r>
    </w:p>
    <w:p w14:paraId="41CE7A0F" w14:textId="2E7C331A" w:rsidR="00787F90" w:rsidRDefault="00323A37" w:rsidP="00787F90">
      <w:pPr>
        <w:jc w:val="both"/>
        <w:rPr>
          <w:rFonts w:ascii="Roboto" w:eastAsia="Times New Roman" w:hAnsi="Roboto"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0</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t,f;F</m:t>
              </m:r>
            </m:e>
          </m:d>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T,F|</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=f,</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τ</m:t>
                  </m:r>
                </m:e>
                <m:sub>
                  <m:r>
                    <w:rPr>
                      <w:rFonts w:ascii="Cambria Math" w:eastAsia="Times New Roman" w:hAnsi="Cambria Math" w:cs="Times New Roman"/>
                      <w:sz w:val="24"/>
                      <w:szCs w:val="24"/>
                    </w:rPr>
                    <m:t>B</m:t>
                  </m:r>
                </m:sub>
                <m:sup>
                  <m:r>
                    <w:rPr>
                      <w:rFonts w:ascii="Cambria Math" w:eastAsia="Times New Roman" w:hAnsi="Cambria Math" w:cs="Times New Roman"/>
                      <w:sz w:val="24"/>
                      <w:szCs w:val="24"/>
                    </w:rPr>
                    <m:t>t</m:t>
                  </m:r>
                </m:sup>
              </m:sSubSup>
              <m:r>
                <w:rPr>
                  <w:rFonts w:ascii="Cambria Math" w:eastAsia="Times New Roman" w:hAnsi="Cambria Math" w:cs="Times New Roman"/>
                  <w:sz w:val="24"/>
                  <w:szCs w:val="24"/>
                </w:rPr>
                <m:t xml:space="preserve">&gt;T </m:t>
              </m:r>
            </m:e>
          </m:d>
        </m:oMath>
      </m:oMathPara>
    </w:p>
    <w:p w14:paraId="27FB01B2" w14:textId="343FDAFF" w:rsidR="00787F90" w:rsidRDefault="00787F90" w:rsidP="00787F90">
      <w:pPr>
        <w:jc w:val="both"/>
        <w:rPr>
          <w:rFonts w:ascii="Roboto" w:eastAsia="Times New Roman" w:hAnsi="Roboto" w:cs="Times New Roman"/>
          <w:sz w:val="24"/>
          <w:szCs w:val="24"/>
        </w:rPr>
      </w:pPr>
      <w:r w:rsidRPr="00787F90">
        <w:rPr>
          <w:rFonts w:ascii="Roboto" w:eastAsia="Times New Roman" w:hAnsi="Roboto" w:cs="Times New Roman" w:hint="eastAsia"/>
          <w:sz w:val="24"/>
          <w:szCs w:val="24"/>
        </w:rPr>
        <w:t>as the marginal survival transition density from time</w:t>
      </w:r>
      <w:r w:rsidRPr="00787F90">
        <w:rPr>
          <w:rFonts w:ascii="Roboto" w:eastAsia="Times New Roman" w:hAnsi="Roboto" w:cs="Times New Roman" w:hint="eastAsia"/>
          <w:sz w:val="24"/>
          <w:szCs w:val="24"/>
        </w:rPr>
        <w:t>‐</w:t>
      </w:r>
      <m:oMath>
        <m:r>
          <w:rPr>
            <w:rFonts w:ascii="Cambria Math" w:eastAsia="Times New Roman" w:hAnsi="Cambria Math" w:cs="Times New Roman"/>
            <w:sz w:val="24"/>
            <w:szCs w:val="24"/>
          </w:rPr>
          <m:t xml:space="preserve"> t</m:t>
        </m:r>
      </m:oMath>
      <w:r w:rsidRPr="00787F90">
        <w:rPr>
          <w:rFonts w:ascii="Roboto" w:eastAsia="Times New Roman" w:hAnsi="Roboto" w:cs="Times New Roman" w:hint="eastAsia"/>
          <w:sz w:val="24"/>
          <w:szCs w:val="24"/>
        </w:rPr>
        <w:t xml:space="preserve"> state </w:t>
      </w:r>
      <m:oMath>
        <m:r>
          <w:rPr>
            <w:rFonts w:ascii="Cambria Math" w:eastAsia="Times New Roman" w:hAnsi="Cambria Math" w:cs="Times New Roman"/>
            <w:sz w:val="24"/>
            <w:szCs w:val="24"/>
          </w:rPr>
          <m:t>f</m:t>
        </m:r>
      </m:oMath>
      <w:r w:rsidRPr="00787F90">
        <w:rPr>
          <w:rFonts w:ascii="Roboto" w:eastAsia="Times New Roman" w:hAnsi="Roboto" w:cs="Times New Roman" w:hint="eastAsia"/>
          <w:sz w:val="24"/>
          <w:szCs w:val="24"/>
        </w:rPr>
        <w:t xml:space="preserve"> to the marginal state </w:t>
      </w:r>
      <m:oMath>
        <m:r>
          <w:rPr>
            <w:rFonts w:ascii="Cambria Math" w:eastAsia="Times New Roman" w:hAnsi="Cambria Math" w:cs="Times New Roman"/>
            <w:sz w:val="24"/>
            <w:szCs w:val="24"/>
          </w:rPr>
          <m:t>F</m:t>
        </m:r>
      </m:oMath>
      <w:r w:rsidRPr="00787F90">
        <w:rPr>
          <w:rFonts w:ascii="Roboto" w:eastAsia="Times New Roman" w:hAnsi="Roboto" w:cs="Times New Roman" w:hint="eastAsia"/>
          <w:sz w:val="24"/>
          <w:szCs w:val="24"/>
        </w:rPr>
        <w:t xml:space="preserve"> at time </w:t>
      </w:r>
      <m:oMath>
        <m:r>
          <w:rPr>
            <w:rFonts w:ascii="Cambria Math" w:eastAsia="Times New Roman" w:hAnsi="Cambria Math" w:cs="Times New Roman"/>
            <w:sz w:val="24"/>
            <w:szCs w:val="24"/>
          </w:rPr>
          <m:t xml:space="preserve">T </m:t>
        </m:r>
      </m:oMath>
      <w:r w:rsidRPr="00787F90">
        <w:rPr>
          <w:rFonts w:ascii="Roboto" w:eastAsia="Times New Roman" w:hAnsi="Roboto" w:cs="Times New Roman"/>
          <w:sz w:val="24"/>
          <w:szCs w:val="24"/>
        </w:rPr>
        <w:t xml:space="preserve">conditional on that the realized path does not cross the barrier </w:t>
      </w:r>
      <m:oMath>
        <m:r>
          <w:rPr>
            <w:rFonts w:ascii="Cambria Math" w:eastAsia="Times New Roman" w:hAnsi="Cambria Math" w:cs="Times New Roman"/>
            <w:sz w:val="24"/>
            <w:szCs w:val="24"/>
          </w:rPr>
          <m:t>B</m:t>
        </m:r>
      </m:oMath>
      <w:r w:rsidRPr="00787F90">
        <w:rPr>
          <w:rFonts w:ascii="Roboto" w:eastAsia="Times New Roman" w:hAnsi="Roboto" w:cs="Times New Roman"/>
          <w:sz w:val="24"/>
          <w:szCs w:val="24"/>
        </w:rPr>
        <w:t xml:space="preserve"> from above. Once the barrier is reached before</w:t>
      </w:r>
      <w:r>
        <w:rPr>
          <w:rFonts w:ascii="Roboto" w:eastAsia="Times New Roman" w:hAnsi="Roboto" w:cs="Times New Roman"/>
          <w:sz w:val="24"/>
          <w:szCs w:val="24"/>
        </w:rPr>
        <w:t xml:space="preserve"> </w:t>
      </w:r>
      <w:r w:rsidRPr="00787F90">
        <w:rPr>
          <w:rFonts w:ascii="Roboto" w:eastAsia="Times New Roman" w:hAnsi="Roboto" w:cs="Times New Roman"/>
          <w:sz w:val="24"/>
          <w:szCs w:val="24"/>
        </w:rPr>
        <w:t xml:space="preserve">time </w:t>
      </w:r>
      <m:oMath>
        <m:r>
          <w:rPr>
            <w:rFonts w:ascii="Cambria Math" w:eastAsia="Times New Roman" w:hAnsi="Cambria Math" w:cs="Times New Roman"/>
            <w:sz w:val="24"/>
            <w:szCs w:val="24"/>
          </w:rPr>
          <m:t>T</m:t>
        </m:r>
      </m:oMath>
      <w:r w:rsidRPr="00787F90">
        <w:rPr>
          <w:rFonts w:ascii="Roboto" w:eastAsia="Times New Roman" w:hAnsi="Roboto" w:cs="Times New Roman"/>
          <w:sz w:val="24"/>
          <w:szCs w:val="24"/>
        </w:rPr>
        <w:t xml:space="preserve">, the process </w:t>
      </w:r>
      <m:oMath>
        <m:d>
          <m:dPr>
            <m:begChr m:val="{"/>
            <m:endChr m:val="}"/>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;0≤t≤T</m:t>
            </m:r>
          </m:e>
        </m:d>
      </m:oMath>
      <w:r w:rsidRPr="00787F90">
        <w:rPr>
          <w:rFonts w:ascii="Roboto" w:eastAsia="Times New Roman" w:hAnsi="Roboto" w:cs="Times New Roman"/>
          <w:sz w:val="24"/>
          <w:szCs w:val="24"/>
        </w:rPr>
        <w:t xml:space="preserve"> stays at 0 thereafter. Thus, the probability density function at the barrier </w:t>
      </w:r>
      <m:oMath>
        <m:r>
          <w:rPr>
            <w:rFonts w:ascii="Cambria Math" w:eastAsia="Times New Roman" w:hAnsi="Cambria Math" w:cs="Times New Roman"/>
            <w:sz w:val="24"/>
            <w:szCs w:val="24"/>
          </w:rPr>
          <m:t>B</m:t>
        </m:r>
      </m:oMath>
      <w:r>
        <w:rPr>
          <w:rFonts w:ascii="Roboto" w:eastAsia="Times New Roman" w:hAnsi="Roboto" w:cs="Times New Roman"/>
          <w:sz w:val="24"/>
          <w:szCs w:val="24"/>
        </w:rPr>
        <w:t xml:space="preserve"> </w:t>
      </w:r>
      <w:r w:rsidRPr="00787F90">
        <w:rPr>
          <w:rFonts w:ascii="Roboto" w:eastAsia="Times New Roman" w:hAnsi="Roboto" w:cs="Times New Roman"/>
          <w:sz w:val="24"/>
          <w:szCs w:val="24"/>
        </w:rPr>
        <w:t xml:space="preserve">is zero at any time t before the maturity time </w:t>
      </w:r>
      <m:oMath>
        <m:r>
          <w:rPr>
            <w:rFonts w:ascii="Cambria Math" w:eastAsia="Times New Roman" w:hAnsi="Cambria Math" w:cs="Times New Roman"/>
            <w:sz w:val="24"/>
            <w:szCs w:val="24"/>
          </w:rPr>
          <m:t>T</m:t>
        </m:r>
      </m:oMath>
      <w:r w:rsidRPr="00787F90">
        <w:rPr>
          <w:rFonts w:ascii="Roboto" w:eastAsia="Times New Roman" w:hAnsi="Roboto" w:cs="Times New Roman"/>
          <w:sz w:val="24"/>
          <w:szCs w:val="24"/>
        </w:rPr>
        <w:t>.</w:t>
      </w:r>
    </w:p>
    <w:p w14:paraId="749B6A5E" w14:textId="5B7E82E7" w:rsidR="009C20CE" w:rsidRDefault="009C20CE" w:rsidP="009C20CE">
      <w:pPr>
        <w:jc w:val="both"/>
        <w:rPr>
          <w:rFonts w:ascii="Roboto" w:eastAsia="Times New Roman" w:hAnsi="Roboto" w:cs="Times New Roman"/>
          <w:sz w:val="24"/>
          <w:szCs w:val="24"/>
        </w:rPr>
      </w:pPr>
      <w:r w:rsidRPr="009C20CE">
        <w:rPr>
          <w:rFonts w:ascii="Roboto" w:eastAsia="Times New Roman" w:hAnsi="Roboto" w:cs="Times New Roman"/>
          <w:sz w:val="24"/>
          <w:szCs w:val="24"/>
        </w:rPr>
        <w:t xml:space="preserve">If we have the formula for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0</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t,f;F</m:t>
            </m:r>
          </m:e>
        </m:d>
      </m:oMath>
      <w:r w:rsidRPr="009C20CE">
        <w:rPr>
          <w:rFonts w:ascii="Roboto" w:eastAsia="Times New Roman" w:hAnsi="Roboto" w:cs="Times New Roman"/>
          <w:sz w:val="24"/>
          <w:szCs w:val="24"/>
        </w:rPr>
        <w:t xml:space="preserve"> </w:t>
      </w:r>
      <w:r>
        <w:rPr>
          <w:rFonts w:ascii="Roboto" w:eastAsia="Times New Roman" w:hAnsi="Roboto" w:cs="Times New Roman"/>
          <w:sz w:val="24"/>
          <w:szCs w:val="24"/>
        </w:rPr>
        <w:t xml:space="preserve">or its Fourier transform, i.e. characteristic function, </w:t>
      </w:r>
      <w:r w:rsidRPr="009C20CE">
        <w:rPr>
          <w:rFonts w:ascii="Roboto" w:eastAsia="Times New Roman" w:hAnsi="Roboto" w:cs="Times New Roman"/>
          <w:sz w:val="24"/>
          <w:szCs w:val="24"/>
        </w:rPr>
        <w:t>then we have the</w:t>
      </w:r>
      <w:r>
        <w:rPr>
          <w:rFonts w:ascii="Roboto" w:eastAsia="Times New Roman" w:hAnsi="Roboto" w:cs="Times New Roman"/>
          <w:sz w:val="24"/>
          <w:szCs w:val="24"/>
        </w:rPr>
        <w:t xml:space="preserve"> </w:t>
      </w:r>
      <w:r w:rsidRPr="009C20CE">
        <w:rPr>
          <w:rFonts w:ascii="Roboto" w:eastAsia="Times New Roman" w:hAnsi="Roboto" w:cs="Times New Roman" w:hint="eastAsia"/>
          <w:sz w:val="24"/>
          <w:szCs w:val="24"/>
        </w:rPr>
        <w:t xml:space="preserve">closed‐form formulas for the prices of barrier options. </w:t>
      </w:r>
      <w:r w:rsidRPr="009C20CE">
        <w:rPr>
          <w:rFonts w:ascii="Roboto" w:eastAsia="Times New Roman" w:hAnsi="Roboto" w:cs="Times New Roman"/>
          <w:sz w:val="24"/>
          <w:szCs w:val="24"/>
        </w:rPr>
        <w:t>Therefore, we concentrate on deriving an</w:t>
      </w:r>
      <w:r>
        <w:rPr>
          <w:rFonts w:ascii="Roboto" w:eastAsia="Times New Roman" w:hAnsi="Roboto" w:cs="Times New Roman"/>
          <w:sz w:val="24"/>
          <w:szCs w:val="24"/>
        </w:rPr>
        <w:t xml:space="preserve"> </w:t>
      </w:r>
      <w:r w:rsidRPr="009C20CE">
        <w:rPr>
          <w:rFonts w:ascii="Roboto" w:eastAsia="Times New Roman" w:hAnsi="Roboto" w:cs="Times New Roman"/>
          <w:sz w:val="24"/>
          <w:szCs w:val="24"/>
        </w:rPr>
        <w:t xml:space="preserve">analytical approximation to the marginal survival density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0</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t,f;F</m:t>
            </m:r>
          </m:e>
        </m:d>
      </m:oMath>
      <w:r>
        <w:rPr>
          <w:rFonts w:ascii="Roboto" w:eastAsia="Times New Roman" w:hAnsi="Roboto" w:cs="Times New Roman"/>
          <w:sz w:val="24"/>
          <w:szCs w:val="24"/>
        </w:rPr>
        <w:t xml:space="preserve">. </w:t>
      </w:r>
    </w:p>
    <w:p w14:paraId="1F70C4A4" w14:textId="45D944DE" w:rsidR="006D54E3" w:rsidRDefault="006D54E3" w:rsidP="00657036">
      <w:pPr>
        <w:jc w:val="both"/>
        <w:rPr>
          <w:rFonts w:ascii="Roboto" w:eastAsia="Times New Roman" w:hAnsi="Roboto" w:cs="Times New Roman"/>
          <w:sz w:val="24"/>
          <w:szCs w:val="24"/>
        </w:rPr>
      </w:pPr>
      <w:r>
        <w:rPr>
          <w:rFonts w:ascii="Roboto" w:eastAsia="Times New Roman" w:hAnsi="Roboto" w:cs="Times New Roman"/>
          <w:sz w:val="24"/>
          <w:szCs w:val="24"/>
        </w:rPr>
        <w:t xml:space="preserve">This is the starting point of the derivation in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_Ref118625302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[5]</w:t>
      </w:r>
      <w:r>
        <w:rPr>
          <w:rFonts w:ascii="Roboto" w:eastAsia="Times New Roman" w:hAnsi="Roboto" w:cs="Times New Roman"/>
          <w:sz w:val="24"/>
          <w:szCs w:val="24"/>
        </w:rPr>
        <w:fldChar w:fldCharType="end"/>
      </w:r>
      <w:r>
        <w:rPr>
          <w:rFonts w:ascii="Roboto" w:eastAsia="Times New Roman" w:hAnsi="Roboto" w:cs="Times New Roman"/>
          <w:sz w:val="24"/>
          <w:szCs w:val="24"/>
        </w:rPr>
        <w:t xml:space="preserve">. </w:t>
      </w:r>
      <w:r w:rsidR="00657036">
        <w:rPr>
          <w:rFonts w:ascii="Roboto" w:eastAsia="Times New Roman" w:hAnsi="Roboto" w:cs="Times New Roman"/>
          <w:sz w:val="24"/>
          <w:szCs w:val="24"/>
        </w:rPr>
        <w:t>They</w:t>
      </w:r>
      <w:r w:rsidR="00657036" w:rsidRPr="00657036">
        <w:rPr>
          <w:rFonts w:ascii="Roboto" w:eastAsia="Times New Roman" w:hAnsi="Roboto" w:cs="Times New Roman"/>
          <w:sz w:val="24"/>
          <w:szCs w:val="24"/>
        </w:rPr>
        <w:t xml:space="preserve"> first formulate</w:t>
      </w:r>
      <w:r w:rsidR="00657036">
        <w:rPr>
          <w:rFonts w:ascii="Roboto" w:eastAsia="Times New Roman" w:hAnsi="Roboto" w:cs="Times New Roman"/>
          <w:sz w:val="24"/>
          <w:szCs w:val="24"/>
        </w:rPr>
        <w:t xml:space="preserve"> </w:t>
      </w:r>
      <w:r w:rsidR="00657036" w:rsidRPr="00657036">
        <w:rPr>
          <w:rFonts w:ascii="Roboto" w:eastAsia="Times New Roman" w:hAnsi="Roboto" w:cs="Times New Roman"/>
          <w:sz w:val="24"/>
          <w:szCs w:val="24"/>
        </w:rPr>
        <w:t>the survival transition density as the solution to a backward Kolmogorov partial differential equation (PDE) with</w:t>
      </w:r>
      <w:r w:rsidR="00657036">
        <w:rPr>
          <w:rFonts w:ascii="Roboto" w:eastAsia="Times New Roman" w:hAnsi="Roboto" w:cs="Times New Roman"/>
          <w:sz w:val="24"/>
          <w:szCs w:val="24"/>
        </w:rPr>
        <w:t xml:space="preserve"> </w:t>
      </w:r>
      <w:r w:rsidR="00657036" w:rsidRPr="00657036">
        <w:rPr>
          <w:rFonts w:ascii="Roboto" w:eastAsia="Times New Roman" w:hAnsi="Roboto" w:cs="Times New Roman"/>
          <w:sz w:val="24"/>
          <w:szCs w:val="24"/>
        </w:rPr>
        <w:t>boundary and terminal</w:t>
      </w:r>
      <w:r w:rsidR="00657036">
        <w:rPr>
          <w:rFonts w:ascii="Roboto" w:eastAsia="Times New Roman" w:hAnsi="Roboto" w:cs="Times New Roman"/>
          <w:sz w:val="24"/>
          <w:szCs w:val="24"/>
        </w:rPr>
        <w:t xml:space="preserve"> (initial) conditions. After that, they</w:t>
      </w:r>
      <w:r w:rsidR="00657036" w:rsidRPr="00657036">
        <w:rPr>
          <w:rFonts w:ascii="Roboto" w:eastAsia="Times New Roman" w:hAnsi="Roboto" w:cs="Times New Roman"/>
          <w:sz w:val="24"/>
          <w:szCs w:val="24"/>
        </w:rPr>
        <w:t xml:space="preserve"> obtain an approximate solut</w:t>
      </w:r>
      <w:r w:rsidR="00657036">
        <w:rPr>
          <w:rFonts w:ascii="Roboto" w:eastAsia="Times New Roman" w:hAnsi="Roboto" w:cs="Times New Roman"/>
          <w:sz w:val="24"/>
          <w:szCs w:val="24"/>
        </w:rPr>
        <w:t xml:space="preserve">ion of the survival density function as well as error estimation. However, their focus is in the so-called SABR model, which is a stochastic volatility model. </w:t>
      </w:r>
    </w:p>
    <w:p w14:paraId="58C46B70" w14:textId="042CBE11" w:rsidR="00657036" w:rsidRDefault="00657036" w:rsidP="00657036">
      <w:pPr>
        <w:jc w:val="both"/>
        <w:rPr>
          <w:rFonts w:ascii="Roboto" w:eastAsia="Times New Roman" w:hAnsi="Roboto" w:cs="Times New Roman"/>
          <w:sz w:val="24"/>
          <w:szCs w:val="24"/>
        </w:rPr>
      </w:pPr>
      <w:r>
        <w:rPr>
          <w:rFonts w:ascii="Roboto" w:eastAsia="Times New Roman" w:hAnsi="Roboto" w:cs="Times New Roman"/>
          <w:sz w:val="24"/>
          <w:szCs w:val="24"/>
        </w:rPr>
        <w:t>We could follow the same line of derivations</w:t>
      </w:r>
      <w:r w:rsidR="00202C57">
        <w:rPr>
          <w:rFonts w:ascii="Roboto" w:eastAsia="Times New Roman" w:hAnsi="Roboto" w:cs="Times New Roman"/>
          <w:sz w:val="24"/>
          <w:szCs w:val="24"/>
        </w:rPr>
        <w:t xml:space="preserve"> as in </w:t>
      </w:r>
      <w:r w:rsidR="00202C57">
        <w:rPr>
          <w:rFonts w:ascii="Roboto" w:eastAsia="Times New Roman" w:hAnsi="Roboto" w:cs="Times New Roman"/>
          <w:sz w:val="24"/>
          <w:szCs w:val="24"/>
        </w:rPr>
        <w:fldChar w:fldCharType="begin"/>
      </w:r>
      <w:r w:rsidR="00202C57">
        <w:rPr>
          <w:rFonts w:ascii="Roboto" w:eastAsia="Times New Roman" w:hAnsi="Roboto" w:cs="Times New Roman"/>
          <w:sz w:val="24"/>
          <w:szCs w:val="24"/>
        </w:rPr>
        <w:instrText xml:space="preserve"> REF _Ref118625302 \r \h </w:instrText>
      </w:r>
      <w:r w:rsidR="00202C57">
        <w:rPr>
          <w:rFonts w:ascii="Roboto" w:eastAsia="Times New Roman" w:hAnsi="Roboto" w:cs="Times New Roman"/>
          <w:sz w:val="24"/>
          <w:szCs w:val="24"/>
        </w:rPr>
      </w:r>
      <w:r w:rsidR="00202C57">
        <w:rPr>
          <w:rFonts w:ascii="Roboto" w:eastAsia="Times New Roman" w:hAnsi="Roboto" w:cs="Times New Roman"/>
          <w:sz w:val="24"/>
          <w:szCs w:val="24"/>
        </w:rPr>
        <w:fldChar w:fldCharType="separate"/>
      </w:r>
      <w:r w:rsidR="00202C57">
        <w:rPr>
          <w:rFonts w:ascii="Roboto" w:eastAsia="Times New Roman" w:hAnsi="Roboto" w:cs="Times New Roman"/>
          <w:sz w:val="24"/>
          <w:szCs w:val="24"/>
        </w:rPr>
        <w:t>[5]</w:t>
      </w:r>
      <w:r w:rsidR="00202C57">
        <w:rPr>
          <w:rFonts w:ascii="Roboto" w:eastAsia="Times New Roman" w:hAnsi="Roboto" w:cs="Times New Roman"/>
          <w:sz w:val="24"/>
          <w:szCs w:val="24"/>
        </w:rPr>
        <w:fldChar w:fldCharType="end"/>
      </w:r>
      <w:r>
        <w:rPr>
          <w:rFonts w:ascii="Roboto" w:eastAsia="Times New Roman" w:hAnsi="Roboto" w:cs="Times New Roman"/>
          <w:sz w:val="24"/>
          <w:szCs w:val="24"/>
        </w:rPr>
        <w:t xml:space="preserve"> to derive the survival density function for </w:t>
      </w:r>
      <w:r w:rsidRPr="00657036">
        <w:rPr>
          <w:rFonts w:ascii="Roboto" w:eastAsia="Times New Roman" w:hAnsi="Roboto" w:cs="Times New Roman"/>
          <w:sz w:val="24"/>
          <w:szCs w:val="24"/>
        </w:rPr>
        <w:t>Lévy</w:t>
      </w:r>
      <w:r>
        <w:rPr>
          <w:rFonts w:ascii="Roboto" w:eastAsia="Times New Roman" w:hAnsi="Roboto" w:cs="Times New Roman"/>
          <w:sz w:val="24"/>
          <w:szCs w:val="24"/>
        </w:rPr>
        <w:t xml:space="preserve"> processes.</w:t>
      </w:r>
    </w:p>
    <w:p w14:paraId="73852609" w14:textId="77777777" w:rsidR="002C7920" w:rsidRDefault="002C7920" w:rsidP="00657036">
      <w:pPr>
        <w:jc w:val="both"/>
        <w:rPr>
          <w:rFonts w:ascii="Roboto" w:eastAsia="Times New Roman" w:hAnsi="Roboto" w:cs="Times New Roman"/>
          <w:sz w:val="24"/>
          <w:szCs w:val="24"/>
        </w:rPr>
      </w:pPr>
    </w:p>
    <w:p w14:paraId="3EEC0018" w14:textId="627A7682" w:rsidR="00657036" w:rsidRPr="008D43C4" w:rsidRDefault="00202C57" w:rsidP="00B75428">
      <w:pPr>
        <w:rPr>
          <w:rFonts w:ascii="Roboto" w:eastAsia="Times New Roman" w:hAnsi="Roboto" w:cs="Times New Roman"/>
          <w:sz w:val="24"/>
          <w:szCs w:val="24"/>
        </w:rPr>
      </w:pPr>
      <w:r w:rsidRPr="00202C57">
        <w:rPr>
          <w:rFonts w:ascii="Roboto" w:eastAsia="Times New Roman" w:hAnsi="Roboto" w:cs="Times New Roman"/>
          <w:b/>
          <w:sz w:val="24"/>
          <w:szCs w:val="24"/>
        </w:rPr>
        <w:t xml:space="preserve">Approach 2 </w:t>
      </w:r>
      <w:r w:rsidR="002C7920">
        <w:rPr>
          <w:rFonts w:ascii="Roboto" w:eastAsia="Times New Roman" w:hAnsi="Roboto" w:cs="Times New Roman"/>
          <w:b/>
          <w:sz w:val="24"/>
          <w:szCs w:val="24"/>
        </w:rPr>
        <w:t>(might be difficult)</w:t>
      </w:r>
    </w:p>
    <w:p w14:paraId="4E45242D" w14:textId="2FCBD7B3" w:rsidR="00B75428" w:rsidRPr="00980E63" w:rsidRDefault="00B75428" w:rsidP="00B75428">
      <w:pPr>
        <w:rPr>
          <w:rFonts w:ascii="Roboto" w:eastAsia="Times New Roman" w:hAnsi="Roboto" w:cs="Times New Roman"/>
          <w:iCs/>
        </w:rPr>
      </w:pPr>
      <w:r>
        <w:rPr>
          <w:rFonts w:ascii="Roboto" w:eastAsia="Times New Roman" w:hAnsi="Roboto" w:cs="Times New Roman"/>
          <w:sz w:val="24"/>
          <w:szCs w:val="24"/>
        </w:rPr>
        <w:t xml:space="preserve">Alternatively, we can </w:t>
      </w:r>
      <w:r w:rsidR="00323A37">
        <w:rPr>
          <w:rFonts w:ascii="Roboto" w:eastAsia="Times New Roman" w:hAnsi="Roboto" w:cs="Times New Roman"/>
          <w:sz w:val="24"/>
          <w:szCs w:val="24"/>
        </w:rPr>
        <w:t>use a discretely monitored barrier option price to approximate the continuously monitored barrier option price</w:t>
      </w:r>
      <w:r w:rsidR="00323A37">
        <w:rPr>
          <w:rFonts w:ascii="Roboto" w:eastAsia="Times New Roman" w:hAnsi="Roboto" w:cs="Times New Roman"/>
          <w:sz w:val="24"/>
          <w:szCs w:val="24"/>
        </w:rPr>
        <w:t>, i.e.</w:t>
      </w:r>
      <m:oMath>
        <m:r>
          <m:rPr>
            <m:sty m:val="p"/>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h</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 f</m:t>
              </m:r>
            </m:e>
          </m:d>
          <m:r>
            <m:rPr>
              <m:scr m:val="double-struck"/>
            </m:rPr>
            <w:rPr>
              <w:rFonts w:ascii="Cambria Math" w:hAnsi="Cambria Math"/>
            </w:rPr>
            <m:t>=E</m:t>
          </m:r>
          <m:d>
            <m:dPr>
              <m:begChr m:val="["/>
              <m:endChr m:val="]"/>
              <m:ctrlPr>
                <w:rPr>
                  <w:rFonts w:ascii="Cambria Math" w:hAnsi="Cambria Math"/>
                  <w:i/>
                  <w:iCs/>
                </w:rPr>
              </m:ctrlPr>
            </m:dPr>
            <m:e>
              <m:r>
                <w:rPr>
                  <w:rFonts w:ascii="Cambria Math" w:hAnsi="Cambria Math"/>
                </w:rPr>
                <m:t>h</m:t>
              </m:r>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T</m:t>
                      </m:r>
                    </m:sub>
                  </m:sSub>
                </m:e>
              </m:d>
              <m:sSub>
                <m:sSubPr>
                  <m:ctrlPr>
                    <w:rPr>
                      <w:rFonts w:ascii="Cambria Math" w:hAnsi="Cambria Math"/>
                      <w:i/>
                    </w:rPr>
                  </m:ctrlPr>
                </m:sSubPr>
                <m:e>
                  <m:r>
                    <w:rPr>
                      <w:rFonts w:ascii="Cambria Math" w:hAnsi="Cambria Math"/>
                    </w:rPr>
                    <m:t>1</m:t>
                  </m:r>
                </m:e>
                <m:sub>
                  <m:d>
                    <m:dPr>
                      <m:begChr m:val="{"/>
                      <m:endChr m:val="}"/>
                      <m:ctrlPr>
                        <w:rPr>
                          <w:rFonts w:ascii="Cambria Math" w:hAnsi="Cambria Math"/>
                          <w:i/>
                        </w:rPr>
                      </m:ctrlPr>
                    </m:dPr>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τ</m:t>
                          </m:r>
                        </m:e>
                        <m:sub>
                          <m:r>
                            <w:rPr>
                              <w:rFonts w:ascii="Cambria Math" w:eastAsia="Times New Roman" w:hAnsi="Cambria Math" w:cs="Times New Roman"/>
                              <w:sz w:val="24"/>
                              <w:szCs w:val="24"/>
                            </w:rPr>
                            <m:t>B</m:t>
                          </m:r>
                        </m:sub>
                        <m:sup>
                          <m:r>
                            <w:rPr>
                              <w:rFonts w:ascii="Cambria Math" w:eastAsia="Times New Roman" w:hAnsi="Cambria Math" w:cs="Times New Roman"/>
                              <w:sz w:val="24"/>
                              <w:szCs w:val="24"/>
                            </w:rPr>
                            <m:t>t</m:t>
                          </m:r>
                        </m:sup>
                      </m:sSubSup>
                      <m:r>
                        <w:rPr>
                          <w:rFonts w:ascii="Cambria Math" w:eastAsia="Times New Roman" w:hAnsi="Cambria Math" w:cs="Times New Roman"/>
                          <w:sz w:val="24"/>
                          <w:szCs w:val="24"/>
                        </w:rPr>
                        <m:t>&gt;T</m:t>
                      </m:r>
                    </m:e>
                  </m:d>
                </m:sub>
              </m:sSub>
              <m:r>
                <w:rPr>
                  <w:rFonts w:ascii="Cambria Math" w:hAnsi="Cambria Math"/>
                </w:rPr>
                <m:t xml:space="preserve"> |</m:t>
              </m:r>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t</m:t>
                      </m:r>
                    </m:e>
                    <m:sub>
                      <m:r>
                        <w:rPr>
                          <w:rFonts w:ascii="Cambria Math" w:hAnsi="Cambria Math"/>
                        </w:rPr>
                        <m:t>0</m:t>
                      </m:r>
                    </m:sub>
                  </m:sSub>
                </m:sub>
              </m:sSub>
              <m:r>
                <w:rPr>
                  <w:rFonts w:ascii="Cambria Math" w:hAnsi="Cambria Math"/>
                </w:rPr>
                <m:t>=f</m:t>
              </m:r>
            </m:e>
          </m:d>
          <m:r>
            <m:rPr>
              <m:scr m:val="double-struck"/>
            </m:rPr>
            <w:rPr>
              <w:rFonts w:ascii="Cambria Math" w:hAnsi="Cambria Math"/>
            </w:rPr>
            <m:t>≈E</m:t>
          </m:r>
          <m:d>
            <m:dPr>
              <m:begChr m:val="["/>
              <m:endChr m:val="]"/>
              <m:ctrlPr>
                <w:rPr>
                  <w:rFonts w:ascii="Cambria Math" w:hAnsi="Cambria Math"/>
                  <w:i/>
                  <w:iCs/>
                </w:rPr>
              </m:ctrlPr>
            </m:dPr>
            <m:e>
              <m:r>
                <w:rPr>
                  <w:rFonts w:ascii="Cambria Math" w:hAnsi="Cambria Math"/>
                </w:rPr>
                <m:t>h</m:t>
              </m:r>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T</m:t>
                      </m:r>
                    </m:sub>
                  </m:sSub>
                </m:e>
              </m:d>
              <m:sSubSup>
                <m:sSubSupPr>
                  <m:ctrlPr>
                    <w:rPr>
                      <w:rFonts w:ascii="Cambria Math" w:hAnsi="Cambria Math"/>
                      <w:i/>
                    </w:rPr>
                  </m:ctrlPr>
                </m:sSubSupPr>
                <m:e>
                  <m:r>
                    <m:rPr>
                      <m:sty m:val="p"/>
                    </m:rPr>
                    <w:rPr>
                      <w:rFonts w:ascii="Cambria Math" w:hAnsi="Cambria Math"/>
                    </w:rPr>
                    <m:t>Π</m:t>
                  </m:r>
                  <m:ctrlPr>
                    <w:rPr>
                      <w:rFonts w:ascii="Cambria Math" w:hAnsi="Cambria Math"/>
                    </w:rPr>
                  </m:ctrlPr>
                </m:e>
                <m:sub>
                  <m:r>
                    <w:rPr>
                      <w:rFonts w:ascii="Cambria Math" w:hAnsi="Cambria Math"/>
                    </w:rPr>
                    <m:t>m=1</m:t>
                  </m:r>
                </m:sub>
                <m:sup>
                  <m:r>
                    <w:rPr>
                      <w:rFonts w:ascii="Cambria Math" w:hAnsi="Cambria Math"/>
                    </w:rPr>
                    <m:t>M</m:t>
                  </m:r>
                </m:sup>
              </m:sSubSup>
              <m:sSub>
                <m:sSubPr>
                  <m:ctrlPr>
                    <w:rPr>
                      <w:rFonts w:ascii="Cambria Math" w:hAnsi="Cambria Math"/>
                      <w:i/>
                    </w:rPr>
                  </m:ctrlPr>
                </m:sSubPr>
                <m:e>
                  <m:r>
                    <w:rPr>
                      <w:rFonts w:ascii="Cambria Math" w:hAnsi="Cambria Math"/>
                    </w:rPr>
                    <m:t>1</m:t>
                  </m:r>
                </m:e>
                <m:sub>
                  <m:d>
                    <m:dPr>
                      <m:begChr m:val="{"/>
                      <m:endChr m:val="}"/>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t</m:t>
                              </m:r>
                            </m:e>
                            <m:sub>
                              <m:r>
                                <w:rPr>
                                  <w:rFonts w:ascii="Cambria Math" w:hAnsi="Cambria Math"/>
                                </w:rPr>
                                <m:t>m</m:t>
                              </m:r>
                            </m:sub>
                          </m:sSub>
                        </m:sub>
                      </m:sSub>
                      <m:r>
                        <w:rPr>
                          <w:rFonts w:ascii="Cambria Math" w:hAnsi="Cambria Math"/>
                        </w:rPr>
                        <m:t>&gt;B</m:t>
                      </m:r>
                    </m:e>
                  </m:d>
                </m:sub>
              </m:sSub>
              <m:r>
                <w:rPr>
                  <w:rFonts w:ascii="Cambria Math" w:hAnsi="Cambria Math"/>
                </w:rPr>
                <m:t xml:space="preserve"> |</m:t>
              </m:r>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t</m:t>
                      </m:r>
                    </m:e>
                    <m:sub>
                      <m:r>
                        <w:rPr>
                          <w:rFonts w:ascii="Cambria Math" w:hAnsi="Cambria Math"/>
                        </w:rPr>
                        <m:t>0</m:t>
                      </m:r>
                    </m:sub>
                  </m:sSub>
                </m:sub>
              </m:sSub>
              <m:r>
                <w:rPr>
                  <w:rFonts w:ascii="Cambria Math" w:hAnsi="Cambria Math"/>
                </w:rPr>
                <m:t>=f</m:t>
              </m:r>
            </m:e>
          </m:d>
          <m:r>
            <w:rPr>
              <w:rFonts w:ascii="Cambria Math" w:hAnsi="Cambria Math"/>
            </w:rPr>
            <m:t>.</m:t>
          </m:r>
        </m:oMath>
      </m:oMathPara>
    </w:p>
    <w:p w14:paraId="3D96A6A0" w14:textId="68484C86" w:rsidR="006D54E3" w:rsidRDefault="00F448C8" w:rsidP="009C20CE">
      <w:pPr>
        <w:jc w:val="both"/>
        <w:rPr>
          <w:rFonts w:ascii="Roboto" w:eastAsia="Times New Roman" w:hAnsi="Roboto" w:cs="Times New Roman"/>
          <w:sz w:val="24"/>
          <w:szCs w:val="24"/>
        </w:rPr>
      </w:pPr>
      <w:r>
        <w:rPr>
          <w:rFonts w:ascii="Roboto" w:eastAsia="Times New Roman" w:hAnsi="Roboto" w:cs="Times New Roman"/>
          <w:sz w:val="24"/>
          <w:szCs w:val="24"/>
        </w:rPr>
        <w:t>The set of monitoring time points is</w:t>
      </w:r>
      <w:r w:rsidR="006C352C">
        <w:rPr>
          <w:rFonts w:ascii="Roboto" w:eastAsia="Times New Roman" w:hAnsi="Roboto" w:cs="Times New Roman"/>
          <w:sz w:val="24"/>
          <w:szCs w:val="24"/>
        </w:rPr>
        <w:t xml:space="preserve"> </w:t>
      </w:r>
      <m:oMath>
        <m:d>
          <m:dPr>
            <m:begChr m:val="{"/>
            <m:endChr m:val="}"/>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m</m:t>
                </m:r>
              </m:sub>
            </m:sSub>
            <m:r>
              <w:rPr>
                <w:rFonts w:ascii="Cambria Math" w:eastAsia="Times New Roman" w:hAnsi="Cambria Math" w:cs="Times New Roman"/>
                <w:sz w:val="24"/>
                <w:szCs w:val="24"/>
              </w:rPr>
              <m:t>;m=1,2,⋯, M</m:t>
            </m:r>
          </m:e>
        </m:d>
      </m:oMath>
      <w:r>
        <w:rPr>
          <w:rFonts w:ascii="Roboto" w:eastAsia="Times New Roman" w:hAnsi="Roboto" w:cs="Times New Roman"/>
          <w:sz w:val="24"/>
          <w:szCs w:val="24"/>
        </w:rPr>
        <w:t xml:space="preserve"> with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M</m:t>
            </m:r>
          </m:sub>
        </m:sSub>
        <m:r>
          <w:rPr>
            <w:rFonts w:ascii="Cambria Math" w:eastAsia="Times New Roman" w:hAnsi="Cambria Math" w:cs="Times New Roman"/>
            <w:sz w:val="24"/>
            <w:szCs w:val="24"/>
          </w:rPr>
          <m:t>≡T.</m:t>
        </m:r>
      </m:oMath>
      <w:r w:rsidR="00323A37">
        <w:rPr>
          <w:rFonts w:ascii="Roboto" w:eastAsia="Times New Roman" w:hAnsi="Roboto" w:cs="Times New Roman"/>
          <w:sz w:val="24"/>
          <w:szCs w:val="24"/>
        </w:rPr>
        <w:t xml:space="preserve"> In other words,</w:t>
      </w:r>
    </w:p>
    <w:p w14:paraId="17930002" w14:textId="4E83EB72" w:rsidR="00AD53D6" w:rsidRDefault="00323A37" w:rsidP="00AD53D6">
      <w:pPr>
        <w:jc w:val="both"/>
        <w:rPr>
          <w:rFonts w:ascii="Roboto" w:eastAsia="Times New Roman" w:hAnsi="Roboto" w:cs="Times New Roman"/>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h</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 f</m:t>
              </m:r>
            </m:e>
          </m:d>
          <m:r>
            <w:rPr>
              <w:rFonts w:ascii="Cambria Math" w:eastAsia="Times New Roman" w:hAnsi="Cambria Math" w:cs="Times New Roman"/>
              <w:sz w:val="24"/>
              <w:szCs w:val="24"/>
            </w:rPr>
            <m:t>≈</m:t>
          </m:r>
          <m:nary>
            <m:naryP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h</m:t>
              </m:r>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T</m:t>
                      </m:r>
                    </m:sub>
                  </m:sSub>
                </m:e>
              </m:d>
              <m:r>
                <w:rPr>
                  <w:rFonts w:ascii="Cambria Math" w:eastAsia="Times New Roman" w:hAnsi="Cambria Math" w:cs="Times New Roman"/>
                  <w:sz w:val="24"/>
                  <w:szCs w:val="24"/>
                </w:rPr>
                <m:t>d</m:t>
              </m:r>
              <m:r>
                <m:rPr>
                  <m:scr m:val="double-struck"/>
                </m:rP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sub>
                  </m:sSub>
                  <m:r>
                    <w:rPr>
                      <w:rFonts w:ascii="Cambria Math" w:eastAsia="Times New Roman" w:hAnsi="Cambria Math" w:cs="Times New Roman"/>
                      <w:sz w:val="24"/>
                      <w:szCs w:val="24"/>
                    </w:rPr>
                    <m:t>=f,</m:t>
                  </m:r>
                  <m:sSubSup>
                    <m:sSubSupPr>
                      <m:ctrlPr>
                        <w:rPr>
                          <w:rFonts w:ascii="Cambria Math" w:hAnsi="Cambria Math"/>
                          <w:i/>
                        </w:rPr>
                      </m:ctrlPr>
                    </m:sSubSupPr>
                    <m:e>
                      <m:r>
                        <m:rPr>
                          <m:sty m:val="p"/>
                        </m:rPr>
                        <w:rPr>
                          <w:rFonts w:ascii="Cambria Math" w:hAnsi="Cambria Math"/>
                        </w:rPr>
                        <m:t>Π</m:t>
                      </m:r>
                      <m:ctrlPr>
                        <w:rPr>
                          <w:rFonts w:ascii="Cambria Math" w:hAnsi="Cambria Math"/>
                        </w:rPr>
                      </m:ctrlPr>
                    </m:e>
                    <m:sub>
                      <m:r>
                        <w:rPr>
                          <w:rFonts w:ascii="Cambria Math" w:hAnsi="Cambria Math"/>
                        </w:rPr>
                        <m:t>m=1</m:t>
                      </m:r>
                    </m:sub>
                    <m:sup>
                      <m:r>
                        <w:rPr>
                          <w:rFonts w:ascii="Cambria Math" w:hAnsi="Cambria Math"/>
                        </w:rPr>
                        <m:t>M</m:t>
                      </m:r>
                    </m:sup>
                  </m:sSubSup>
                  <m:sSub>
                    <m:sSubPr>
                      <m:ctrlPr>
                        <w:rPr>
                          <w:rFonts w:ascii="Cambria Math" w:hAnsi="Cambria Math"/>
                          <w:i/>
                        </w:rPr>
                      </m:ctrlPr>
                    </m:sSubPr>
                    <m:e>
                      <m:r>
                        <w:rPr>
                          <w:rFonts w:ascii="Cambria Math" w:hAnsi="Cambria Math"/>
                        </w:rPr>
                        <m:t>1</m:t>
                      </m:r>
                    </m:e>
                    <m:sub>
                      <m:d>
                        <m:dPr>
                          <m:begChr m:val="{"/>
                          <m:endChr m:val="}"/>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t</m:t>
                                  </m:r>
                                </m:e>
                                <m:sub>
                                  <m:r>
                                    <w:rPr>
                                      <w:rFonts w:ascii="Cambria Math" w:hAnsi="Cambria Math"/>
                                    </w:rPr>
                                    <m:t>m</m:t>
                                  </m:r>
                                </m:sub>
                              </m:sSub>
                            </m:sub>
                          </m:sSub>
                          <m:r>
                            <w:rPr>
                              <w:rFonts w:ascii="Cambria Math" w:hAnsi="Cambria Math"/>
                            </w:rPr>
                            <m:t>&gt;B</m:t>
                          </m:r>
                        </m:e>
                      </m:d>
                    </m:sub>
                  </m:sSub>
                  <m:r>
                    <w:rPr>
                      <w:rFonts w:ascii="Cambria Math" w:eastAsia="Times New Roman" w:hAnsi="Cambria Math" w:cs="Times New Roman"/>
                      <w:sz w:val="24"/>
                      <w:szCs w:val="24"/>
                    </w:rPr>
                    <m:t xml:space="preserve">=1 </m:t>
                  </m:r>
                </m:e>
              </m:d>
              <m:r>
                <w:rPr>
                  <w:rFonts w:ascii="Cambria Math" w:eastAsia="Times New Roman" w:hAnsi="Cambria Math" w:cs="Times New Roman"/>
                  <w:sz w:val="24"/>
                  <w:szCs w:val="24"/>
                </w:rPr>
                <m:t>,</m:t>
              </m:r>
            </m:e>
          </m:nary>
          <m:r>
            <w:rPr>
              <w:rFonts w:ascii="Cambria Math" w:hAnsi="Cambria Math"/>
            </w:rPr>
            <m:t xml:space="preserve"> </m:t>
          </m:r>
        </m:oMath>
      </m:oMathPara>
    </w:p>
    <w:p w14:paraId="7D740EF6" w14:textId="4B4F4B72" w:rsidR="00AD53D6" w:rsidRDefault="00AD53D6" w:rsidP="00AD53D6">
      <w:pPr>
        <w:jc w:val="both"/>
        <w:rPr>
          <w:rFonts w:ascii="Roboto" w:eastAsia="Times New Roman" w:hAnsi="Roboto" w:cs="Times New Roman"/>
          <w:sz w:val="24"/>
          <w:szCs w:val="24"/>
        </w:rPr>
      </w:pPr>
      <w:r w:rsidRPr="00787F90">
        <w:rPr>
          <w:rFonts w:ascii="Roboto" w:eastAsia="Times New Roman" w:hAnsi="Roboto" w:cs="Times New Roman" w:hint="eastAsia"/>
          <w:sz w:val="24"/>
          <w:szCs w:val="24"/>
        </w:rPr>
        <w:t xml:space="preserve">which is a one‐dimensional integral of the payoff function </w:t>
      </w:r>
      <w:r w:rsidR="00323A37">
        <w:rPr>
          <w:rFonts w:ascii="Roboto" w:eastAsia="Times New Roman" w:hAnsi="Roboto" w:cs="Times New Roman"/>
          <w:sz w:val="24"/>
          <w:szCs w:val="24"/>
        </w:rPr>
        <w:t>on</w:t>
      </w:r>
      <w:r w:rsidRPr="00787F90">
        <w:rPr>
          <w:rFonts w:ascii="Roboto" w:eastAsia="Times New Roman" w:hAnsi="Roboto" w:cs="Times New Roman" w:hint="eastAsia"/>
          <w:sz w:val="24"/>
          <w:szCs w:val="24"/>
        </w:rPr>
        <w:t xml:space="preserve"> the survival </w:t>
      </w:r>
      <w:r w:rsidR="00323A37">
        <w:rPr>
          <w:rFonts w:ascii="Roboto" w:eastAsia="Times New Roman" w:hAnsi="Roboto" w:cs="Times New Roman"/>
          <w:sz w:val="24"/>
          <w:szCs w:val="24"/>
        </w:rPr>
        <w:t>probability</w:t>
      </w:r>
      <w:r w:rsidRPr="00787F90">
        <w:rPr>
          <w:rFonts w:ascii="Roboto" w:eastAsia="Times New Roman" w:hAnsi="Roboto" w:cs="Times New Roman" w:hint="eastAsia"/>
          <w:sz w:val="24"/>
          <w:szCs w:val="24"/>
        </w:rPr>
        <w:t>.</w:t>
      </w:r>
    </w:p>
    <w:p w14:paraId="2B8F22DE" w14:textId="1B89BE7B" w:rsidR="00F448C8" w:rsidRDefault="004E0EBB" w:rsidP="009C20CE">
      <w:pPr>
        <w:jc w:val="both"/>
        <w:rPr>
          <w:rFonts w:ascii="Roboto" w:eastAsia="Times New Roman" w:hAnsi="Roboto" w:cs="Times New Roman"/>
          <w:sz w:val="24"/>
          <w:szCs w:val="24"/>
        </w:rPr>
      </w:pPr>
      <w:r>
        <w:rPr>
          <w:rFonts w:ascii="Roboto" w:eastAsia="Times New Roman" w:hAnsi="Roboto" w:cs="Times New Roman"/>
          <w:sz w:val="24"/>
          <w:szCs w:val="24"/>
        </w:rPr>
        <w:t>Therefore,</w:t>
      </w:r>
      <w:r w:rsidR="00F448C8">
        <w:rPr>
          <w:rFonts w:ascii="Roboto" w:eastAsia="Times New Roman" w:hAnsi="Roboto" w:cs="Times New Roman"/>
          <w:sz w:val="24"/>
          <w:szCs w:val="24"/>
        </w:rPr>
        <w:t xml:space="preserve"> we are interested to get the distribution of </w:t>
      </w:r>
      <m:oMath>
        <m:sSub>
          <m:sSubPr>
            <m:ctrlPr>
              <w:rPr>
                <w:rFonts w:ascii="Cambria Math" w:hAnsi="Cambria Math"/>
                <w:i/>
                <w:iCs/>
              </w:rPr>
            </m:ctrlPr>
          </m:sSubPr>
          <m:e>
            <m:r>
              <w:rPr>
                <w:rFonts w:ascii="Cambria Math" w:hAnsi="Cambria Math"/>
              </w:rPr>
              <m:t>F</m:t>
            </m:r>
          </m:e>
          <m:sub>
            <m:r>
              <w:rPr>
                <w:rFonts w:ascii="Cambria Math" w:hAnsi="Cambria Math"/>
              </w:rPr>
              <m:t>T</m:t>
            </m:r>
          </m:sub>
        </m:sSub>
      </m:oMath>
      <w:r w:rsidR="00F448C8">
        <w:rPr>
          <w:rFonts w:ascii="Roboto" w:eastAsia="Times New Roman" w:hAnsi="Roboto" w:cs="Times New Roman"/>
          <w:sz w:val="24"/>
          <w:szCs w:val="24"/>
        </w:rPr>
        <w:t xml:space="preserve"> conditional on</w:t>
      </w:r>
      <w:r w:rsidR="00323A37">
        <w:rPr>
          <w:rFonts w:ascii="Roboto" w:eastAsia="Times New Roman" w:hAnsi="Roboto" w:cs="Times New Roman"/>
          <w:sz w:val="24"/>
          <w:szCs w:val="24"/>
        </w:rPr>
        <w:t xml:space="preserve"> the</w:t>
      </w:r>
      <w:r w:rsidR="00F448C8">
        <w:rPr>
          <w:rFonts w:ascii="Roboto" w:eastAsia="Times New Roman" w:hAnsi="Roboto" w:cs="Times New Roman"/>
          <w:sz w:val="24"/>
          <w:szCs w:val="24"/>
        </w:rPr>
        <w:t xml:space="preserve"> survival at all monitoring dates. </w:t>
      </w:r>
    </w:p>
    <w:p w14:paraId="55DECC0C" w14:textId="77777777" w:rsidR="00323A37" w:rsidRDefault="00323A37" w:rsidP="009C20CE">
      <w:pPr>
        <w:jc w:val="both"/>
        <w:rPr>
          <w:rFonts w:ascii="Roboto" w:eastAsia="Times New Roman" w:hAnsi="Roboto" w:cs="Times New Roman"/>
          <w:sz w:val="24"/>
          <w:szCs w:val="24"/>
        </w:rPr>
      </w:pPr>
    </w:p>
    <w:p w14:paraId="7E7F734D" w14:textId="38815D23" w:rsidR="00150238" w:rsidRDefault="00150238" w:rsidP="009C20CE">
      <w:pPr>
        <w:jc w:val="both"/>
        <w:rPr>
          <w:rFonts w:ascii="Roboto" w:eastAsia="Times New Roman" w:hAnsi="Roboto" w:cs="Times New Roman"/>
          <w:sz w:val="24"/>
          <w:szCs w:val="24"/>
        </w:rPr>
      </w:pPr>
      <w:r>
        <w:rPr>
          <w:rFonts w:ascii="Roboto" w:eastAsia="Times New Roman" w:hAnsi="Roboto" w:cs="Times New Roman"/>
          <w:sz w:val="24"/>
          <w:szCs w:val="24"/>
        </w:rPr>
        <w:lastRenderedPageBreak/>
        <w:t>Applying Bayes law, we have</w:t>
      </w:r>
    </w:p>
    <w:p w14:paraId="1589C41C" w14:textId="1EBF2871" w:rsidR="00150238" w:rsidRPr="00AD53D6" w:rsidRDefault="00150238" w:rsidP="00150238">
      <w:pPr>
        <w:jc w:val="both"/>
        <w:rPr>
          <w:rFonts w:ascii="Roboto" w:eastAsia="Times New Roman" w:hAnsi="Roboto" w:cs="Times New Roman"/>
          <w:sz w:val="24"/>
          <w:szCs w:val="24"/>
        </w:rPr>
      </w:pPr>
      <m:oMathPara>
        <m:oMath>
          <m:r>
            <m:rPr>
              <m:scr m:val="double-struck"/>
            </m:rP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sub>
              </m:sSub>
              <m:r>
                <w:rPr>
                  <w:rFonts w:ascii="Cambria Math" w:eastAsia="Times New Roman" w:hAnsi="Cambria Math" w:cs="Times New Roman"/>
                  <w:sz w:val="24"/>
                  <w:szCs w:val="24"/>
                </w:rPr>
                <m:t>=f,</m:t>
              </m:r>
              <m:sSubSup>
                <m:sSubSupPr>
                  <m:ctrlPr>
                    <w:rPr>
                      <w:rFonts w:ascii="Cambria Math" w:hAnsi="Cambria Math"/>
                      <w:i/>
                    </w:rPr>
                  </m:ctrlPr>
                </m:sSubSupPr>
                <m:e>
                  <m:r>
                    <m:rPr>
                      <m:sty m:val="p"/>
                    </m:rPr>
                    <w:rPr>
                      <w:rFonts w:ascii="Cambria Math" w:hAnsi="Cambria Math"/>
                    </w:rPr>
                    <m:t>Π</m:t>
                  </m:r>
                  <m:ctrlPr>
                    <w:rPr>
                      <w:rFonts w:ascii="Cambria Math" w:hAnsi="Cambria Math"/>
                    </w:rPr>
                  </m:ctrlPr>
                </m:e>
                <m:sub>
                  <m:r>
                    <w:rPr>
                      <w:rFonts w:ascii="Cambria Math" w:hAnsi="Cambria Math"/>
                    </w:rPr>
                    <m:t>m=1</m:t>
                  </m:r>
                </m:sub>
                <m:sup>
                  <m:r>
                    <w:rPr>
                      <w:rFonts w:ascii="Cambria Math" w:hAnsi="Cambria Math"/>
                    </w:rPr>
                    <m:t>M</m:t>
                  </m:r>
                </m:sup>
              </m:sSubSup>
              <m:sSub>
                <m:sSubPr>
                  <m:ctrlPr>
                    <w:rPr>
                      <w:rFonts w:ascii="Cambria Math" w:hAnsi="Cambria Math"/>
                      <w:i/>
                    </w:rPr>
                  </m:ctrlPr>
                </m:sSubPr>
                <m:e>
                  <m:r>
                    <w:rPr>
                      <w:rFonts w:ascii="Cambria Math" w:hAnsi="Cambria Math"/>
                    </w:rPr>
                    <m:t>1</m:t>
                  </m:r>
                </m:e>
                <m:sub>
                  <m:d>
                    <m:dPr>
                      <m:begChr m:val="{"/>
                      <m:endChr m:val="}"/>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t</m:t>
                              </m:r>
                            </m:e>
                            <m:sub>
                              <m:r>
                                <w:rPr>
                                  <w:rFonts w:ascii="Cambria Math" w:hAnsi="Cambria Math"/>
                                </w:rPr>
                                <m:t>m</m:t>
                              </m:r>
                            </m:sub>
                          </m:sSub>
                        </m:sub>
                      </m:sSub>
                      <m:r>
                        <w:rPr>
                          <w:rFonts w:ascii="Cambria Math" w:hAnsi="Cambria Math"/>
                        </w:rPr>
                        <m:t>&gt;B</m:t>
                      </m:r>
                    </m:e>
                  </m:d>
                </m:sub>
              </m:sSub>
              <m:r>
                <w:rPr>
                  <w:rFonts w:ascii="Cambria Math" w:eastAsia="Times New Roman" w:hAnsi="Cambria Math" w:cs="Times New Roman"/>
                  <w:sz w:val="24"/>
                  <w:szCs w:val="24"/>
                </w:rPr>
                <m:t xml:space="preserve">=1 </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cr m:val="double-struck"/>
                </m:rP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m:t>
                  </m:r>
                  <m:sSubSup>
                    <m:sSubSupPr>
                      <m:ctrlPr>
                        <w:rPr>
                          <w:rFonts w:ascii="Cambria Math" w:hAnsi="Cambria Math"/>
                          <w:i/>
                        </w:rPr>
                      </m:ctrlPr>
                    </m:sSubSupPr>
                    <m:e>
                      <m:r>
                        <m:rPr>
                          <m:sty m:val="p"/>
                        </m:rPr>
                        <w:rPr>
                          <w:rFonts w:ascii="Cambria Math" w:hAnsi="Cambria Math"/>
                        </w:rPr>
                        <m:t>Π</m:t>
                      </m:r>
                      <m:ctrlPr>
                        <w:rPr>
                          <w:rFonts w:ascii="Cambria Math" w:hAnsi="Cambria Math"/>
                        </w:rPr>
                      </m:ctrlPr>
                    </m:e>
                    <m:sub>
                      <m:r>
                        <w:rPr>
                          <w:rFonts w:ascii="Cambria Math" w:hAnsi="Cambria Math"/>
                        </w:rPr>
                        <m:t>m=1</m:t>
                      </m:r>
                    </m:sub>
                    <m:sup>
                      <m:r>
                        <w:rPr>
                          <w:rFonts w:ascii="Cambria Math" w:hAnsi="Cambria Math"/>
                        </w:rPr>
                        <m:t>M</m:t>
                      </m:r>
                    </m:sup>
                  </m:sSubSup>
                  <m:sSub>
                    <m:sSubPr>
                      <m:ctrlPr>
                        <w:rPr>
                          <w:rFonts w:ascii="Cambria Math" w:hAnsi="Cambria Math"/>
                          <w:i/>
                        </w:rPr>
                      </m:ctrlPr>
                    </m:sSubPr>
                    <m:e>
                      <m:r>
                        <w:rPr>
                          <w:rFonts w:ascii="Cambria Math" w:hAnsi="Cambria Math"/>
                        </w:rPr>
                        <m:t>1</m:t>
                      </m:r>
                    </m:e>
                    <m:sub>
                      <m:d>
                        <m:dPr>
                          <m:begChr m:val="{"/>
                          <m:endChr m:val="}"/>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t</m:t>
                                  </m:r>
                                </m:e>
                                <m:sub>
                                  <m:r>
                                    <w:rPr>
                                      <w:rFonts w:ascii="Cambria Math" w:hAnsi="Cambria Math"/>
                                    </w:rPr>
                                    <m:t>m</m:t>
                                  </m:r>
                                </m:sub>
                              </m:sSub>
                            </m:sub>
                          </m:sSub>
                          <m:r>
                            <w:rPr>
                              <w:rFonts w:ascii="Cambria Math" w:hAnsi="Cambria Math"/>
                            </w:rPr>
                            <m:t>&gt;B</m:t>
                          </m:r>
                        </m:e>
                      </m:d>
                    </m:sub>
                  </m:sSub>
                  <m:r>
                    <w:rPr>
                      <w:rFonts w:ascii="Cambria Math" w:eastAsia="Times New Roman" w:hAnsi="Cambria Math" w:cs="Times New Roman"/>
                      <w:sz w:val="24"/>
                      <w:szCs w:val="24"/>
                    </w:rPr>
                    <m:t>=1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sub>
                  </m:sSub>
                  <m:r>
                    <w:rPr>
                      <w:rFonts w:ascii="Cambria Math" w:eastAsia="Times New Roman" w:hAnsi="Cambria Math" w:cs="Times New Roman"/>
                      <w:sz w:val="24"/>
                      <w:szCs w:val="24"/>
                    </w:rPr>
                    <m:t>=f</m:t>
                  </m:r>
                </m:e>
              </m:d>
            </m:num>
            <m:den>
              <m:r>
                <m:rPr>
                  <m:scr m:val="double-struck"/>
                </m:rP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Sup>
                    <m:sSubSupPr>
                      <m:ctrlPr>
                        <w:rPr>
                          <w:rFonts w:ascii="Cambria Math" w:hAnsi="Cambria Math"/>
                          <w:i/>
                        </w:rPr>
                      </m:ctrlPr>
                    </m:sSubSupPr>
                    <m:e>
                      <m:r>
                        <m:rPr>
                          <m:sty m:val="p"/>
                        </m:rPr>
                        <w:rPr>
                          <w:rFonts w:ascii="Cambria Math" w:hAnsi="Cambria Math"/>
                        </w:rPr>
                        <m:t>Π</m:t>
                      </m:r>
                      <m:ctrlPr>
                        <w:rPr>
                          <w:rFonts w:ascii="Cambria Math" w:hAnsi="Cambria Math"/>
                        </w:rPr>
                      </m:ctrlPr>
                    </m:e>
                    <m:sub>
                      <m:r>
                        <w:rPr>
                          <w:rFonts w:ascii="Cambria Math" w:hAnsi="Cambria Math"/>
                        </w:rPr>
                        <m:t>m=1</m:t>
                      </m:r>
                    </m:sub>
                    <m:sup>
                      <m:r>
                        <w:rPr>
                          <w:rFonts w:ascii="Cambria Math" w:hAnsi="Cambria Math"/>
                        </w:rPr>
                        <m:t>M</m:t>
                      </m:r>
                    </m:sup>
                  </m:sSubSup>
                  <m:sSub>
                    <m:sSubPr>
                      <m:ctrlPr>
                        <w:rPr>
                          <w:rFonts w:ascii="Cambria Math" w:hAnsi="Cambria Math"/>
                          <w:i/>
                        </w:rPr>
                      </m:ctrlPr>
                    </m:sSubPr>
                    <m:e>
                      <m:r>
                        <w:rPr>
                          <w:rFonts w:ascii="Cambria Math" w:hAnsi="Cambria Math"/>
                        </w:rPr>
                        <m:t>1</m:t>
                      </m:r>
                    </m:e>
                    <m:sub>
                      <m:d>
                        <m:dPr>
                          <m:begChr m:val="{"/>
                          <m:endChr m:val="}"/>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t</m:t>
                                  </m:r>
                                </m:e>
                                <m:sub>
                                  <m:r>
                                    <w:rPr>
                                      <w:rFonts w:ascii="Cambria Math" w:hAnsi="Cambria Math"/>
                                    </w:rPr>
                                    <m:t>m</m:t>
                                  </m:r>
                                </m:sub>
                              </m:sSub>
                            </m:sub>
                          </m:sSub>
                          <m:r>
                            <w:rPr>
                              <w:rFonts w:ascii="Cambria Math" w:hAnsi="Cambria Math"/>
                            </w:rPr>
                            <m:t>&gt;B</m:t>
                          </m:r>
                        </m:e>
                      </m:d>
                    </m:sub>
                  </m:sSub>
                  <m:r>
                    <w:rPr>
                      <w:rFonts w:ascii="Cambria Math" w:eastAsia="Times New Roman" w:hAnsi="Cambria Math" w:cs="Times New Roman"/>
                      <w:sz w:val="24"/>
                      <w:szCs w:val="24"/>
                    </w:rPr>
                    <m:t>=1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sub>
                  </m:sSub>
                  <m:r>
                    <w:rPr>
                      <w:rFonts w:ascii="Cambria Math" w:eastAsia="Times New Roman" w:hAnsi="Cambria Math" w:cs="Times New Roman"/>
                      <w:sz w:val="24"/>
                      <w:szCs w:val="24"/>
                    </w:rPr>
                    <m:t>=f</m:t>
                  </m:r>
                </m:e>
              </m:d>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cr m:val="double-struck"/>
                </m:rP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Sup>
                    <m:sSubSupPr>
                      <m:ctrlPr>
                        <w:rPr>
                          <w:rFonts w:ascii="Cambria Math" w:hAnsi="Cambria Math"/>
                          <w:i/>
                        </w:rPr>
                      </m:ctrlPr>
                    </m:sSubSupPr>
                    <m:e>
                      <m:r>
                        <m:rPr>
                          <m:sty m:val="p"/>
                        </m:rPr>
                        <w:rPr>
                          <w:rFonts w:ascii="Cambria Math" w:hAnsi="Cambria Math"/>
                        </w:rPr>
                        <m:t>Π</m:t>
                      </m:r>
                      <m:ctrlPr>
                        <w:rPr>
                          <w:rFonts w:ascii="Cambria Math" w:hAnsi="Cambria Math"/>
                        </w:rPr>
                      </m:ctrlPr>
                    </m:e>
                    <m:sub>
                      <m:r>
                        <w:rPr>
                          <w:rFonts w:ascii="Cambria Math" w:hAnsi="Cambria Math"/>
                        </w:rPr>
                        <m:t>m=1</m:t>
                      </m:r>
                    </m:sub>
                    <m:sup>
                      <m:r>
                        <w:rPr>
                          <w:rFonts w:ascii="Cambria Math" w:hAnsi="Cambria Math"/>
                        </w:rPr>
                        <m:t>M</m:t>
                      </m:r>
                    </m:sup>
                  </m:sSubSup>
                  <m:sSub>
                    <m:sSubPr>
                      <m:ctrlPr>
                        <w:rPr>
                          <w:rFonts w:ascii="Cambria Math" w:hAnsi="Cambria Math"/>
                          <w:i/>
                        </w:rPr>
                      </m:ctrlPr>
                    </m:sSubPr>
                    <m:e>
                      <m:r>
                        <w:rPr>
                          <w:rFonts w:ascii="Cambria Math" w:hAnsi="Cambria Math"/>
                        </w:rPr>
                        <m:t>1</m:t>
                      </m:r>
                    </m:e>
                    <m:sub>
                      <m:d>
                        <m:dPr>
                          <m:begChr m:val="{"/>
                          <m:endChr m:val="}"/>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t</m:t>
                                  </m:r>
                                </m:e>
                                <m:sub>
                                  <m:r>
                                    <w:rPr>
                                      <w:rFonts w:ascii="Cambria Math" w:hAnsi="Cambria Math"/>
                                    </w:rPr>
                                    <m:t>m</m:t>
                                  </m:r>
                                </m:sub>
                              </m:sSub>
                            </m:sub>
                          </m:sSub>
                          <m:r>
                            <w:rPr>
                              <w:rFonts w:ascii="Cambria Math" w:hAnsi="Cambria Math"/>
                            </w:rPr>
                            <m:t>&gt;B</m:t>
                          </m:r>
                        </m:e>
                      </m:d>
                    </m:sub>
                  </m:sSub>
                  <m:r>
                    <w:rPr>
                      <w:rFonts w:ascii="Cambria Math" w:eastAsia="Times New Roman" w:hAnsi="Cambria Math" w:cs="Times New Roman"/>
                      <w:sz w:val="24"/>
                      <w:szCs w:val="24"/>
                    </w:rPr>
                    <m:t>=1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sub>
                  </m:sSub>
                  <m:r>
                    <w:rPr>
                      <w:rFonts w:ascii="Cambria Math" w:eastAsia="Times New Roman" w:hAnsi="Cambria Math" w:cs="Times New Roman"/>
                      <w:sz w:val="24"/>
                      <w:szCs w:val="24"/>
                    </w:rPr>
                    <m:t>=f</m:t>
                  </m:r>
                </m:e>
              </m:d>
              <m:r>
                <m:rPr>
                  <m:scr m:val="double-struck"/>
                </m:rP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sub>
                  </m:sSub>
                  <m:r>
                    <w:rPr>
                      <w:rFonts w:ascii="Cambria Math" w:eastAsia="Times New Roman" w:hAnsi="Cambria Math" w:cs="Times New Roman"/>
                      <w:sz w:val="24"/>
                      <w:szCs w:val="24"/>
                    </w:rPr>
                    <m:t>=f</m:t>
                  </m:r>
                </m:e>
              </m:d>
            </m:num>
            <m:den>
              <m:r>
                <m:rPr>
                  <m:scr m:val="double-struck"/>
                </m:rP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Sup>
                    <m:sSubSupPr>
                      <m:ctrlPr>
                        <w:rPr>
                          <w:rFonts w:ascii="Cambria Math" w:hAnsi="Cambria Math"/>
                          <w:i/>
                        </w:rPr>
                      </m:ctrlPr>
                    </m:sSubSupPr>
                    <m:e>
                      <m:r>
                        <m:rPr>
                          <m:sty m:val="p"/>
                        </m:rPr>
                        <w:rPr>
                          <w:rFonts w:ascii="Cambria Math" w:hAnsi="Cambria Math"/>
                        </w:rPr>
                        <m:t>Π</m:t>
                      </m:r>
                      <m:ctrlPr>
                        <w:rPr>
                          <w:rFonts w:ascii="Cambria Math" w:hAnsi="Cambria Math"/>
                        </w:rPr>
                      </m:ctrlPr>
                    </m:e>
                    <m:sub>
                      <m:r>
                        <w:rPr>
                          <w:rFonts w:ascii="Cambria Math" w:hAnsi="Cambria Math"/>
                        </w:rPr>
                        <m:t>m=1</m:t>
                      </m:r>
                    </m:sub>
                    <m:sup>
                      <m:r>
                        <w:rPr>
                          <w:rFonts w:ascii="Cambria Math" w:hAnsi="Cambria Math"/>
                        </w:rPr>
                        <m:t>M</m:t>
                      </m:r>
                    </m:sup>
                  </m:sSubSup>
                  <m:sSub>
                    <m:sSubPr>
                      <m:ctrlPr>
                        <w:rPr>
                          <w:rFonts w:ascii="Cambria Math" w:hAnsi="Cambria Math"/>
                          <w:i/>
                        </w:rPr>
                      </m:ctrlPr>
                    </m:sSubPr>
                    <m:e>
                      <m:r>
                        <w:rPr>
                          <w:rFonts w:ascii="Cambria Math" w:hAnsi="Cambria Math"/>
                        </w:rPr>
                        <m:t>1</m:t>
                      </m:r>
                    </m:e>
                    <m:sub>
                      <m:d>
                        <m:dPr>
                          <m:begChr m:val="{"/>
                          <m:endChr m:val="}"/>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t</m:t>
                                  </m:r>
                                </m:e>
                                <m:sub>
                                  <m:r>
                                    <w:rPr>
                                      <w:rFonts w:ascii="Cambria Math" w:hAnsi="Cambria Math"/>
                                    </w:rPr>
                                    <m:t>m</m:t>
                                  </m:r>
                                </m:sub>
                              </m:sSub>
                            </m:sub>
                          </m:sSub>
                          <m:r>
                            <w:rPr>
                              <w:rFonts w:ascii="Cambria Math" w:hAnsi="Cambria Math"/>
                            </w:rPr>
                            <m:t>&gt;B</m:t>
                          </m:r>
                        </m:e>
                      </m:d>
                    </m:sub>
                  </m:sSub>
                  <m:r>
                    <w:rPr>
                      <w:rFonts w:ascii="Cambria Math" w:eastAsia="Times New Roman" w:hAnsi="Cambria Math" w:cs="Times New Roman"/>
                      <w:sz w:val="24"/>
                      <w:szCs w:val="24"/>
                    </w:rPr>
                    <m:t>=1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sub>
                  </m:sSub>
                  <m:r>
                    <w:rPr>
                      <w:rFonts w:ascii="Cambria Math" w:eastAsia="Times New Roman" w:hAnsi="Cambria Math" w:cs="Times New Roman"/>
                      <w:sz w:val="24"/>
                      <w:szCs w:val="24"/>
                    </w:rPr>
                    <m:t>=f</m:t>
                  </m:r>
                </m:e>
              </m:d>
            </m:den>
          </m:f>
        </m:oMath>
      </m:oMathPara>
    </w:p>
    <w:p w14:paraId="1FAE867F" w14:textId="3176DED8" w:rsidR="00150238" w:rsidRPr="007478A7" w:rsidRDefault="00150238" w:rsidP="009C20CE">
      <w:pPr>
        <w:jc w:val="both"/>
        <w:rPr>
          <w:rFonts w:ascii="Roboto" w:eastAsia="Times New Roman" w:hAnsi="Roboto" w:cs="Times New Roman"/>
          <w:sz w:val="24"/>
          <w:szCs w:val="24"/>
        </w:rPr>
      </w:pPr>
      <w:r>
        <w:rPr>
          <w:rFonts w:ascii="Roboto" w:eastAsia="Times New Roman" w:hAnsi="Roboto" w:cs="Times New Roman"/>
          <w:sz w:val="24"/>
          <w:szCs w:val="24"/>
        </w:rPr>
        <w:t xml:space="preserve">Now </w:t>
      </w:r>
      <w:r w:rsidR="00544210">
        <w:rPr>
          <w:rFonts w:ascii="Roboto" w:eastAsia="Times New Roman" w:hAnsi="Roboto" w:cs="Times New Roman"/>
          <w:sz w:val="24"/>
          <w:szCs w:val="24"/>
        </w:rPr>
        <w:t>the problem boils down to deriving</w:t>
      </w:r>
      <w:r>
        <w:rPr>
          <w:rFonts w:ascii="Roboto" w:eastAsia="Times New Roman" w:hAnsi="Roboto" w:cs="Times New Roman"/>
          <w:sz w:val="24"/>
          <w:szCs w:val="24"/>
        </w:rPr>
        <w:t xml:space="preserve"> the survival </w:t>
      </w:r>
      <w:r w:rsidR="00544210">
        <w:rPr>
          <w:rFonts w:ascii="Roboto" w:eastAsia="Times New Roman" w:hAnsi="Roboto" w:cs="Times New Roman"/>
          <w:sz w:val="24"/>
          <w:szCs w:val="24"/>
        </w:rPr>
        <w:t>distribution</w:t>
      </w:r>
      <w:r>
        <w:rPr>
          <w:rFonts w:ascii="Roboto" w:eastAsia="Times New Roman" w:hAnsi="Roboto" w:cs="Times New Roman"/>
          <w:sz w:val="24"/>
          <w:szCs w:val="24"/>
        </w:rPr>
        <w:t xml:space="preserve"> function with and without the knowledge of the underlying price at maturity. </w:t>
      </w:r>
      <w:r w:rsidR="00544210">
        <w:rPr>
          <w:rFonts w:ascii="Roboto" w:eastAsia="Times New Roman" w:hAnsi="Roboto" w:cs="Times New Roman"/>
          <w:sz w:val="24"/>
          <w:szCs w:val="24"/>
        </w:rPr>
        <w:t xml:space="preserve">Let us first </w:t>
      </w:r>
      <w:r w:rsidR="00323A37">
        <w:rPr>
          <w:rFonts w:ascii="Roboto" w:eastAsia="Times New Roman" w:hAnsi="Roboto" w:cs="Times New Roman"/>
          <w:sz w:val="24"/>
          <w:szCs w:val="24"/>
        </w:rPr>
        <w:t>focus on the unconditional survival probability function, i.e.,</w:t>
      </w:r>
    </w:p>
    <w:p w14:paraId="679A7983" w14:textId="64AA9255" w:rsidR="00795212" w:rsidRDefault="00544210" w:rsidP="001A191D">
      <w:pPr>
        <w:shd w:val="clear" w:color="auto" w:fill="FFFFFF"/>
        <w:spacing w:after="0" w:line="240" w:lineRule="auto"/>
        <w:jc w:val="both"/>
        <w:rPr>
          <w:rFonts w:ascii="Roboto" w:eastAsia="Times New Roman" w:hAnsi="Roboto" w:cs="Times New Roman"/>
          <w:sz w:val="24"/>
          <w:szCs w:val="24"/>
        </w:rPr>
      </w:pPr>
      <m:oMathPara>
        <m:oMath>
          <m:r>
            <m:rPr>
              <m:scr m:val="double-struck"/>
            </m:rP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Sup>
                <m:sSubSupPr>
                  <m:ctrlPr>
                    <w:rPr>
                      <w:rFonts w:ascii="Cambria Math" w:hAnsi="Cambria Math"/>
                      <w:i/>
                    </w:rPr>
                  </m:ctrlPr>
                </m:sSubSupPr>
                <m:e>
                  <m:r>
                    <m:rPr>
                      <m:sty m:val="p"/>
                    </m:rPr>
                    <w:rPr>
                      <w:rFonts w:ascii="Cambria Math" w:hAnsi="Cambria Math"/>
                    </w:rPr>
                    <m:t>Π</m:t>
                  </m:r>
                  <m:ctrlPr>
                    <w:rPr>
                      <w:rFonts w:ascii="Cambria Math" w:hAnsi="Cambria Math"/>
                    </w:rPr>
                  </m:ctrlPr>
                </m:e>
                <m:sub>
                  <m:r>
                    <w:rPr>
                      <w:rFonts w:ascii="Cambria Math" w:hAnsi="Cambria Math"/>
                    </w:rPr>
                    <m:t>m=1</m:t>
                  </m:r>
                </m:sub>
                <m:sup>
                  <m:r>
                    <w:rPr>
                      <w:rFonts w:ascii="Cambria Math" w:hAnsi="Cambria Math"/>
                    </w:rPr>
                    <m:t>M</m:t>
                  </m:r>
                </m:sup>
              </m:sSubSup>
              <m:sSub>
                <m:sSubPr>
                  <m:ctrlPr>
                    <w:rPr>
                      <w:rFonts w:ascii="Cambria Math" w:hAnsi="Cambria Math"/>
                      <w:i/>
                    </w:rPr>
                  </m:ctrlPr>
                </m:sSubPr>
                <m:e>
                  <m:r>
                    <w:rPr>
                      <w:rFonts w:ascii="Cambria Math" w:hAnsi="Cambria Math"/>
                    </w:rPr>
                    <m:t>1</m:t>
                  </m:r>
                </m:e>
                <m:sub>
                  <m:d>
                    <m:dPr>
                      <m:begChr m:val="{"/>
                      <m:endChr m:val="}"/>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t</m:t>
                              </m:r>
                            </m:e>
                            <m:sub>
                              <m:r>
                                <w:rPr>
                                  <w:rFonts w:ascii="Cambria Math" w:hAnsi="Cambria Math"/>
                                </w:rPr>
                                <m:t>m</m:t>
                              </m:r>
                            </m:sub>
                          </m:sSub>
                        </m:sub>
                      </m:sSub>
                      <m:r>
                        <w:rPr>
                          <w:rFonts w:ascii="Cambria Math" w:hAnsi="Cambria Math"/>
                        </w:rPr>
                        <m:t>&gt;B</m:t>
                      </m:r>
                    </m:e>
                  </m:d>
                </m:sub>
              </m:sSub>
              <m:r>
                <w:rPr>
                  <w:rFonts w:ascii="Cambria Math" w:eastAsia="Times New Roman" w:hAnsi="Cambria Math" w:cs="Times New Roman"/>
                  <w:sz w:val="24"/>
                  <w:szCs w:val="24"/>
                </w:rPr>
                <m:t>=1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sub>
              </m:sSub>
              <m:r>
                <w:rPr>
                  <w:rFonts w:ascii="Cambria Math" w:eastAsia="Times New Roman" w:hAnsi="Cambria Math" w:cs="Times New Roman"/>
                  <w:sz w:val="24"/>
                  <w:szCs w:val="24"/>
                </w:rPr>
                <m:t>=f</m:t>
              </m:r>
            </m:e>
          </m:d>
          <m:r>
            <w:rPr>
              <w:rFonts w:ascii="Cambria Math" w:hAnsi="Cambria Math"/>
            </w:rPr>
            <m:t>=</m:t>
          </m:r>
          <m:nary>
            <m:naryPr>
              <m:supHide m:val="1"/>
              <m:ctrlPr>
                <w:rPr>
                  <w:rFonts w:ascii="Cambria Math" w:eastAsia="Times New Roman" w:hAnsi="Cambria Math" w:cs="Times New Roman"/>
                  <w:i/>
                  <w:sz w:val="24"/>
                  <w:szCs w:val="24"/>
                </w:rPr>
              </m:ctrlPr>
            </m:naryPr>
            <m:sub>
              <m:sSup>
                <m:sSupPr>
                  <m:ctrlPr>
                    <w:rPr>
                      <w:rFonts w:ascii="Cambria Math" w:eastAsia="Times New Roman" w:hAnsi="Cambria Math" w:cs="Times New Roman"/>
                      <w:i/>
                      <w:sz w:val="24"/>
                      <w:szCs w:val="24"/>
                    </w:rPr>
                  </m:ctrlPr>
                </m:sSupPr>
                <m:e>
                  <m:r>
                    <m:rPr>
                      <m:scr m:val="double-struck"/>
                    </m:rPr>
                    <w:rPr>
                      <w:rFonts w:ascii="Cambria Math" w:eastAsia="Times New Roman" w:hAnsi="Cambria Math" w:cs="Times New Roman"/>
                      <w:sz w:val="24"/>
                      <w:szCs w:val="24"/>
                    </w:rPr>
                    <m:t>R</m:t>
                  </m:r>
                </m:e>
                <m:sup>
                  <m:r>
                    <w:rPr>
                      <w:rFonts w:ascii="Cambria Math" w:eastAsia="Times New Roman" w:hAnsi="Cambria Math" w:cs="Times New Roman"/>
                      <w:sz w:val="24"/>
                      <w:szCs w:val="24"/>
                    </w:rPr>
                    <m:t>N</m:t>
                  </m:r>
                </m:sup>
              </m:sSup>
            </m:sub>
            <m:sup/>
            <m:e>
              <m:sSubSup>
                <m:sSubSupPr>
                  <m:ctrlPr>
                    <w:rPr>
                      <w:rFonts w:ascii="Cambria Math" w:eastAsia="Times New Roman" w:hAnsi="Cambria Math" w:cs="Times New Roman"/>
                      <w:i/>
                      <w:sz w:val="24"/>
                      <w:szCs w:val="24"/>
                    </w:rPr>
                  </m:ctrlPr>
                </m:sSubSupPr>
                <m:e>
                  <m:r>
                    <m:rPr>
                      <m:sty m:val="p"/>
                    </m:rPr>
                    <w:rPr>
                      <w:rFonts w:ascii="Cambria Math" w:eastAsia="Times New Roman" w:hAnsi="Cambria Math" w:cs="Times New Roman"/>
                      <w:sz w:val="24"/>
                      <w:szCs w:val="24"/>
                    </w:rPr>
                    <m:t>Π</m:t>
                  </m:r>
                </m:e>
                <m:sub>
                  <m:r>
                    <w:rPr>
                      <w:rFonts w:ascii="Cambria Math" w:eastAsia="Times New Roman" w:hAnsi="Cambria Math" w:cs="Times New Roman"/>
                      <w:sz w:val="24"/>
                      <w:szCs w:val="24"/>
                    </w:rPr>
                    <m:t>m=1</m:t>
                  </m:r>
                </m:sub>
                <m:sup>
                  <m:r>
                    <w:rPr>
                      <w:rFonts w:ascii="Cambria Math" w:eastAsia="Times New Roman" w:hAnsi="Cambria Math" w:cs="Times New Roman"/>
                      <w:sz w:val="24"/>
                      <w:szCs w:val="24"/>
                    </w:rPr>
                    <m:t>N</m:t>
                  </m:r>
                </m:sup>
              </m:sSubSup>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d>
                    <m:dPr>
                      <m:begChr m:val="{"/>
                      <m:endChr m:val="}"/>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m</m:t>
                          </m:r>
                        </m:sub>
                      </m:sSub>
                      <m:r>
                        <w:rPr>
                          <w:rFonts w:ascii="Cambria Math" w:eastAsia="Times New Roman" w:hAnsi="Cambria Math" w:cs="Times New Roman"/>
                          <w:sz w:val="24"/>
                          <w:szCs w:val="24"/>
                        </w:rPr>
                        <m:t>&gt;</m:t>
                      </m:r>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B</m:t>
                          </m:r>
                        </m:e>
                      </m:acc>
                    </m:e>
                  </m:d>
                </m:sub>
              </m:sSub>
              <m:r>
                <w:rPr>
                  <w:rFonts w:ascii="Cambria Math" w:hAnsi="Cambria Math"/>
                </w:rPr>
                <m:t>f</m:t>
              </m:r>
              <m:d>
                <m:dPr>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N-1</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N-2</m:t>
                      </m:r>
                    </m:sub>
                  </m:sSub>
                  <m:r>
                    <w:rPr>
                      <w:rFonts w:ascii="Cambria Math" w:hAnsi="Cambria Math"/>
                    </w:rPr>
                    <m:t xml:space="preserve">,⋯, </m:t>
                  </m:r>
                  <m:sSub>
                    <m:sSubPr>
                      <m:ctrlPr>
                        <w:rPr>
                          <w:rFonts w:ascii="Cambria Math" w:hAnsi="Cambria Math"/>
                          <w:i/>
                          <w:iCs/>
                        </w:rPr>
                      </m:ctrlPr>
                    </m:sSubPr>
                    <m:e>
                      <m:r>
                        <w:rPr>
                          <w:rFonts w:ascii="Cambria Math" w:hAnsi="Cambria Math"/>
                        </w:rPr>
                        <m:t>x</m:t>
                      </m:r>
                    </m:e>
                    <m:sub>
                      <m:r>
                        <w:rPr>
                          <w:rFonts w:ascii="Cambria Math" w:hAnsi="Cambria Math"/>
                        </w:rPr>
                        <m:t>1</m:t>
                      </m:r>
                    </m:sub>
                  </m:sSub>
                </m:e>
              </m:d>
              <m:r>
                <w:rPr>
                  <w:rFonts w:ascii="Cambria Math" w:hAnsi="Cambria Math"/>
                </w:rPr>
                <m:t>f</m:t>
              </m:r>
              <m:d>
                <m:dPr>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N-1</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N-2</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N-3</m:t>
                      </m:r>
                    </m:sub>
                  </m:sSub>
                  <m:r>
                    <w:rPr>
                      <w:rFonts w:ascii="Cambria Math" w:hAnsi="Cambria Math"/>
                    </w:rPr>
                    <m:t xml:space="preserve">,⋯, </m:t>
                  </m:r>
                  <m:sSub>
                    <m:sSubPr>
                      <m:ctrlPr>
                        <w:rPr>
                          <w:rFonts w:ascii="Cambria Math" w:hAnsi="Cambria Math"/>
                          <w:i/>
                          <w:iCs/>
                        </w:rPr>
                      </m:ctrlPr>
                    </m:sSubPr>
                    <m:e>
                      <m:r>
                        <w:rPr>
                          <w:rFonts w:ascii="Cambria Math" w:hAnsi="Cambria Math"/>
                        </w:rPr>
                        <m:t>x</m:t>
                      </m:r>
                    </m:e>
                    <m:sub>
                      <m:r>
                        <w:rPr>
                          <w:rFonts w:ascii="Cambria Math" w:hAnsi="Cambria Math"/>
                        </w:rPr>
                        <m:t>1</m:t>
                      </m:r>
                    </m:sub>
                  </m:sSub>
                </m:e>
              </m:d>
              <m:r>
                <w:rPr>
                  <w:rFonts w:ascii="Cambria Math" w:hAnsi="Cambria Math"/>
                </w:rPr>
                <m:t>⋯f</m:t>
              </m:r>
              <m:d>
                <m:dPr>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0</m:t>
                      </m:r>
                    </m:sub>
                  </m:sSub>
                </m:e>
              </m:d>
              <m:r>
                <w:rPr>
                  <w:rFonts w:ascii="Cambria Math" w:hAnsi="Cambria Math"/>
                </w:rPr>
                <m:t>f</m:t>
              </m:r>
              <m:d>
                <m:dPr>
                  <m:endChr m:val="|"/>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1</m:t>
                      </m:r>
                    </m:sub>
                  </m:sSub>
                </m:e>
              </m:d>
              <m:sSub>
                <m:sSubPr>
                  <m:ctrlPr>
                    <w:rPr>
                      <w:rFonts w:ascii="Cambria Math" w:hAnsi="Cambria Math"/>
                      <w:i/>
                      <w:iCs/>
                    </w:rPr>
                  </m:ctrlPr>
                </m:sSubPr>
                <m:e>
                  <m:r>
                    <w:rPr>
                      <w:rFonts w:ascii="Cambria Math" w:hAnsi="Cambria Math"/>
                    </w:rPr>
                    <m:t>x</m:t>
                  </m:r>
                </m:e>
                <m:sub>
                  <m:r>
                    <w:rPr>
                      <w:rFonts w:ascii="Cambria Math" w:hAnsi="Cambria Math"/>
                    </w:rPr>
                    <m:t>0</m:t>
                  </m:r>
                </m:sub>
              </m:sSub>
              <m:r>
                <w:rPr>
                  <w:rFonts w:ascii="Cambria Math" w:hAnsi="Cambria Math"/>
                </w:rPr>
                <m:t>)</m:t>
              </m:r>
            </m:e>
          </m:nary>
          <m:r>
            <w:rPr>
              <w:rFonts w:ascii="Cambria Math" w:eastAsia="Times New Roman" w:hAnsi="Cambria Math" w:cs="Times New Roman"/>
              <w:sz w:val="24"/>
              <w:szCs w:val="24"/>
            </w:rPr>
            <m:t>d</m:t>
          </m:r>
          <m:sSup>
            <m:sSupPr>
              <m:ctrlPr>
                <w:rPr>
                  <w:rFonts w:ascii="Cambria Math" w:eastAsia="Times New Roman" w:hAnsi="Cambria Math" w:cs="Times New Roman"/>
                  <w:i/>
                  <w:sz w:val="24"/>
                  <w:szCs w:val="24"/>
                </w:rPr>
              </m:ctrlPr>
            </m:sSupPr>
            <m:e>
              <m:r>
                <m:rPr>
                  <m:scr m:val="double-struck"/>
                </m:rPr>
                <w:rPr>
                  <w:rFonts w:ascii="Cambria Math" w:eastAsia="Times New Roman" w:hAnsi="Cambria Math" w:cs="Times New Roman"/>
                  <w:sz w:val="24"/>
                  <w:szCs w:val="24"/>
                </w:rPr>
                <m:t>R</m:t>
              </m:r>
            </m:e>
            <m:sup>
              <m:r>
                <w:rPr>
                  <w:rFonts w:ascii="Cambria Math" w:eastAsia="Times New Roman" w:hAnsi="Cambria Math" w:cs="Times New Roman"/>
                  <w:sz w:val="24"/>
                  <w:szCs w:val="24"/>
                </w:rPr>
                <m:t>N</m:t>
              </m:r>
            </m:sup>
          </m:sSup>
          <m:r>
            <w:rPr>
              <w:rFonts w:ascii="Cambria Math" w:eastAsia="Times New Roman" w:hAnsi="Cambria Math" w:cs="Times New Roman"/>
              <w:sz w:val="24"/>
              <w:szCs w:val="24"/>
            </w:rPr>
            <m:t>.</m:t>
          </m:r>
        </m:oMath>
      </m:oMathPara>
    </w:p>
    <w:p w14:paraId="5692BA8B" w14:textId="77777777" w:rsidR="00616E19" w:rsidRDefault="00616E19" w:rsidP="001A191D">
      <w:pPr>
        <w:shd w:val="clear" w:color="auto" w:fill="FFFFFF"/>
        <w:spacing w:after="0" w:line="240" w:lineRule="auto"/>
        <w:jc w:val="both"/>
        <w:rPr>
          <w:rFonts w:ascii="Roboto" w:eastAsia="Times New Roman" w:hAnsi="Roboto" w:cs="Times New Roman"/>
          <w:sz w:val="24"/>
          <w:szCs w:val="24"/>
        </w:rPr>
      </w:pPr>
    </w:p>
    <w:p w14:paraId="5ECD5963" w14:textId="51A9A00D" w:rsidR="00616E19" w:rsidRDefault="00616E19" w:rsidP="001A191D">
      <w:pPr>
        <w:shd w:val="clear" w:color="auto" w:fill="FFFFFF"/>
        <w:spacing w:after="0" w:line="240" w:lineRule="auto"/>
        <w:jc w:val="both"/>
        <w:rPr>
          <w:rFonts w:ascii="Roboto" w:eastAsia="Times New Roman" w:hAnsi="Roboto" w:cs="Times New Roman"/>
        </w:rPr>
      </w:pPr>
      <w:r>
        <w:rPr>
          <w:rFonts w:ascii="Roboto" w:eastAsia="Times New Roman" w:hAnsi="Roboto" w:cs="Times New Roman"/>
          <w:sz w:val="24"/>
          <w:szCs w:val="24"/>
        </w:rPr>
        <w:t xml:space="preserve">Under the assumption that </w:t>
      </w:r>
      <m:oMath>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t</m:t>
                    </m:r>
                  </m:sub>
                </m:sSub>
              </m:e>
            </m:d>
          </m:e>
        </m:func>
      </m:oMath>
      <w:r w:rsidR="002822E1">
        <w:rPr>
          <w:rFonts w:ascii="Roboto" w:eastAsia="Times New Roman" w:hAnsi="Roboto" w:cs="Times New Roman"/>
        </w:rPr>
        <w:t xml:space="preserve"> follows</w:t>
      </w:r>
      <w:r w:rsidR="00A43ECC">
        <w:rPr>
          <w:rFonts w:ascii="Roboto" w:eastAsia="Times New Roman" w:hAnsi="Roboto" w:cs="Times New Roman"/>
        </w:rPr>
        <w:t xml:space="preserve"> a</w:t>
      </w:r>
      <w:r w:rsidR="002822E1">
        <w:rPr>
          <w:rFonts w:ascii="Roboto" w:eastAsia="Times New Roman" w:hAnsi="Roboto" w:cs="Times New Roman"/>
        </w:rPr>
        <w:t xml:space="preserve"> Markov process, we have</w:t>
      </w:r>
    </w:p>
    <w:p w14:paraId="308F22B9" w14:textId="2044CD3C" w:rsidR="002822E1" w:rsidRDefault="00544210" w:rsidP="001A191D">
      <w:pPr>
        <w:shd w:val="clear" w:color="auto" w:fill="FFFFFF"/>
        <w:spacing w:after="0" w:line="240" w:lineRule="auto"/>
        <w:jc w:val="both"/>
        <w:rPr>
          <w:rFonts w:ascii="Roboto" w:eastAsia="Times New Roman" w:hAnsi="Roboto" w:cs="Times New Roman"/>
          <w:sz w:val="24"/>
          <w:szCs w:val="24"/>
        </w:rPr>
      </w:pPr>
      <m:oMathPara>
        <m:oMath>
          <m:r>
            <m:rPr>
              <m:scr m:val="double-struck"/>
            </m:rP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sSubSup>
                <m:sSubSupPr>
                  <m:ctrlPr>
                    <w:rPr>
                      <w:rFonts w:ascii="Cambria Math" w:hAnsi="Cambria Math"/>
                      <w:i/>
                    </w:rPr>
                  </m:ctrlPr>
                </m:sSubSupPr>
                <m:e>
                  <m:r>
                    <m:rPr>
                      <m:sty m:val="p"/>
                    </m:rPr>
                    <w:rPr>
                      <w:rFonts w:ascii="Cambria Math" w:hAnsi="Cambria Math"/>
                    </w:rPr>
                    <m:t>Π</m:t>
                  </m:r>
                  <m:ctrlPr>
                    <w:rPr>
                      <w:rFonts w:ascii="Cambria Math" w:hAnsi="Cambria Math"/>
                    </w:rPr>
                  </m:ctrlPr>
                </m:e>
                <m:sub>
                  <m:r>
                    <w:rPr>
                      <w:rFonts w:ascii="Cambria Math" w:hAnsi="Cambria Math"/>
                    </w:rPr>
                    <m:t>m=1</m:t>
                  </m:r>
                </m:sub>
                <m:sup>
                  <m:r>
                    <w:rPr>
                      <w:rFonts w:ascii="Cambria Math" w:hAnsi="Cambria Math"/>
                    </w:rPr>
                    <m:t>M</m:t>
                  </m:r>
                </m:sup>
              </m:sSubSup>
              <m:sSub>
                <m:sSubPr>
                  <m:ctrlPr>
                    <w:rPr>
                      <w:rFonts w:ascii="Cambria Math" w:hAnsi="Cambria Math"/>
                      <w:i/>
                    </w:rPr>
                  </m:ctrlPr>
                </m:sSubPr>
                <m:e>
                  <m:r>
                    <w:rPr>
                      <w:rFonts w:ascii="Cambria Math" w:hAnsi="Cambria Math"/>
                    </w:rPr>
                    <m:t>1</m:t>
                  </m:r>
                </m:e>
                <m:sub>
                  <m:d>
                    <m:dPr>
                      <m:begChr m:val="{"/>
                      <m:endChr m:val="}"/>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t</m:t>
                              </m:r>
                            </m:e>
                            <m:sub>
                              <m:r>
                                <w:rPr>
                                  <w:rFonts w:ascii="Cambria Math" w:hAnsi="Cambria Math"/>
                                </w:rPr>
                                <m:t>m</m:t>
                              </m:r>
                            </m:sub>
                          </m:sSub>
                        </m:sub>
                      </m:sSub>
                      <m:r>
                        <w:rPr>
                          <w:rFonts w:ascii="Cambria Math" w:hAnsi="Cambria Math"/>
                        </w:rPr>
                        <m:t>&gt;B</m:t>
                      </m:r>
                    </m:e>
                  </m:d>
                </m:sub>
              </m:sSub>
              <m:r>
                <w:rPr>
                  <w:rFonts w:ascii="Cambria Math" w:eastAsia="Times New Roman" w:hAnsi="Cambria Math" w:cs="Times New Roman"/>
                  <w:sz w:val="24"/>
                  <w:szCs w:val="24"/>
                </w:rPr>
                <m:t>=1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sub>
              </m:sSub>
              <m:r>
                <w:rPr>
                  <w:rFonts w:ascii="Cambria Math" w:eastAsia="Times New Roman" w:hAnsi="Cambria Math" w:cs="Times New Roman"/>
                  <w:sz w:val="24"/>
                  <w:szCs w:val="24"/>
                </w:rPr>
                <m:t>=f</m:t>
              </m:r>
            </m:e>
          </m:d>
          <m:r>
            <w:rPr>
              <w:rFonts w:ascii="Cambria Math" w:eastAsia="Times New Roman" w:hAnsi="Cambria Math" w:cs="Times New Roman"/>
              <w:sz w:val="24"/>
              <w:szCs w:val="24"/>
            </w:rPr>
            <m:t>=</m:t>
          </m:r>
          <m:nary>
            <m:naryPr>
              <m:ctrlPr>
                <w:rPr>
                  <w:rFonts w:ascii="Cambria Math" w:eastAsia="Times New Roman" w:hAnsi="Cambria Math" w:cs="Times New Roman"/>
                  <w:i/>
                  <w:sz w:val="24"/>
                  <w:szCs w:val="24"/>
                </w:rPr>
              </m:ctrlPr>
            </m:naryPr>
            <m:sub>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B</m:t>
                  </m:r>
                </m:e>
              </m:acc>
            </m:sub>
            <m:sup>
              <m:r>
                <w:rPr>
                  <w:rFonts w:ascii="Cambria Math" w:eastAsia="Times New Roman" w:hAnsi="Cambria Math" w:cs="Times New Roman"/>
                  <w:sz w:val="24"/>
                  <w:szCs w:val="24"/>
                </w:rPr>
                <m:t>+∞</m:t>
              </m:r>
            </m:sup>
            <m:e>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0</m:t>
                      </m:r>
                    </m:sub>
                  </m:sSub>
                </m:e>
              </m:d>
              <m:nary>
                <m:naryPr>
                  <m:ctrlPr>
                    <w:rPr>
                      <w:rFonts w:ascii="Cambria Math" w:eastAsia="Times New Roman" w:hAnsi="Cambria Math" w:cs="Times New Roman"/>
                      <w:i/>
                      <w:sz w:val="24"/>
                      <w:szCs w:val="24"/>
                    </w:rPr>
                  </m:ctrlPr>
                </m:naryPr>
                <m:sub>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B</m:t>
                      </m:r>
                    </m:e>
                  </m:acc>
                </m:sub>
                <m:sup>
                  <m:r>
                    <w:rPr>
                      <w:rFonts w:ascii="Cambria Math" w:eastAsia="Times New Roman" w:hAnsi="Cambria Math" w:cs="Times New Roman"/>
                      <w:sz w:val="24"/>
                      <w:szCs w:val="24"/>
                    </w:rPr>
                    <m:t>+∞</m:t>
                  </m:r>
                </m:sup>
                <m:e>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nary>
                    <m:naryPr>
                      <m:ctrlPr>
                        <w:rPr>
                          <w:rFonts w:ascii="Cambria Math" w:eastAsia="Times New Roman" w:hAnsi="Cambria Math" w:cs="Times New Roman"/>
                          <w:i/>
                          <w:sz w:val="24"/>
                          <w:szCs w:val="24"/>
                        </w:rPr>
                      </m:ctrlPr>
                    </m:naryPr>
                    <m:sub>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B</m:t>
                          </m:r>
                        </m:e>
                      </m:acc>
                    </m:sub>
                    <m:sup>
                      <m:r>
                        <w:rPr>
                          <w:rFonts w:ascii="Cambria Math" w:eastAsia="Times New Roman" w:hAnsi="Cambria Math" w:cs="Times New Roman"/>
                          <w:sz w:val="24"/>
                          <w:szCs w:val="24"/>
                        </w:rPr>
                        <m:t>+∞</m:t>
                      </m:r>
                    </m:sup>
                    <m:e>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N-1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N-2</m:t>
                              </m:r>
                            </m:sub>
                          </m:sSub>
                        </m:e>
                      </m:d>
                      <m:nary>
                        <m:naryPr>
                          <m:ctrlPr>
                            <w:rPr>
                              <w:rFonts w:ascii="Cambria Math" w:eastAsia="Times New Roman" w:hAnsi="Cambria Math" w:cs="Times New Roman"/>
                              <w:i/>
                              <w:sz w:val="24"/>
                              <w:szCs w:val="24"/>
                              <w:highlight w:val="yellow"/>
                            </w:rPr>
                          </m:ctrlPr>
                        </m:naryPr>
                        <m:sub>
                          <m:acc>
                            <m:accPr>
                              <m:ctrlPr>
                                <w:rPr>
                                  <w:rFonts w:ascii="Cambria Math" w:eastAsia="Times New Roman" w:hAnsi="Cambria Math" w:cs="Times New Roman"/>
                                  <w:i/>
                                  <w:sz w:val="24"/>
                                  <w:szCs w:val="24"/>
                                  <w:highlight w:val="yellow"/>
                                </w:rPr>
                              </m:ctrlPr>
                            </m:accPr>
                            <m:e>
                              <m:r>
                                <w:rPr>
                                  <w:rFonts w:ascii="Cambria Math" w:eastAsia="Times New Roman" w:hAnsi="Cambria Math" w:cs="Times New Roman"/>
                                  <w:sz w:val="24"/>
                                  <w:szCs w:val="24"/>
                                  <w:highlight w:val="yellow"/>
                                </w:rPr>
                                <m:t>B</m:t>
                              </m:r>
                            </m:e>
                          </m:acc>
                        </m:sub>
                        <m:sup>
                          <m:r>
                            <w:rPr>
                              <w:rFonts w:ascii="Cambria Math" w:eastAsia="Times New Roman" w:hAnsi="Cambria Math" w:cs="Times New Roman"/>
                              <w:sz w:val="24"/>
                              <w:szCs w:val="24"/>
                              <w:highlight w:val="yellow"/>
                            </w:rPr>
                            <m:t>+∞</m:t>
                          </m:r>
                        </m:sup>
                        <m:e>
                          <m:r>
                            <w:rPr>
                              <w:rFonts w:ascii="Cambria Math" w:eastAsia="Times New Roman" w:hAnsi="Cambria Math" w:cs="Times New Roman"/>
                              <w:sz w:val="24"/>
                              <w:szCs w:val="24"/>
                              <w:highlight w:val="yellow"/>
                            </w:rPr>
                            <m:t>f</m:t>
                          </m:r>
                          <m:d>
                            <m:dPr>
                              <m:ctrlPr>
                                <w:rPr>
                                  <w:rFonts w:ascii="Cambria Math" w:eastAsia="Times New Roman" w:hAnsi="Cambria Math" w:cs="Times New Roman"/>
                                  <w:i/>
                                  <w:sz w:val="24"/>
                                  <w:szCs w:val="24"/>
                                  <w:highlight w:val="yellow"/>
                                </w:rPr>
                              </m:ctrlPr>
                            </m:dPr>
                            <m:e>
                              <m:sSub>
                                <m:sSubPr>
                                  <m:ctrlPr>
                                    <w:rPr>
                                      <w:rFonts w:ascii="Cambria Math" w:eastAsia="Times New Roman" w:hAnsi="Cambria Math" w:cs="Times New Roman"/>
                                      <w:i/>
                                      <w:sz w:val="24"/>
                                      <w:szCs w:val="24"/>
                                      <w:highlight w:val="yellow"/>
                                    </w:rPr>
                                  </m:ctrlPr>
                                </m:sSubPr>
                                <m:e>
                                  <m:r>
                                    <w:rPr>
                                      <w:rFonts w:ascii="Cambria Math" w:eastAsia="Times New Roman" w:hAnsi="Cambria Math" w:cs="Times New Roman"/>
                                      <w:sz w:val="24"/>
                                      <w:szCs w:val="24"/>
                                      <w:highlight w:val="yellow"/>
                                    </w:rPr>
                                    <m:t>x</m:t>
                                  </m:r>
                                </m:e>
                                <m:sub>
                                  <m:r>
                                    <w:rPr>
                                      <w:rFonts w:ascii="Cambria Math" w:eastAsia="Times New Roman" w:hAnsi="Cambria Math" w:cs="Times New Roman"/>
                                      <w:sz w:val="24"/>
                                      <w:szCs w:val="24"/>
                                      <w:highlight w:val="yellow"/>
                                    </w:rPr>
                                    <m:t>N</m:t>
                                  </m:r>
                                </m:sub>
                              </m:sSub>
                              <m:r>
                                <w:rPr>
                                  <w:rFonts w:ascii="Cambria Math" w:eastAsia="Times New Roman" w:hAnsi="Cambria Math" w:cs="Times New Roman"/>
                                  <w:sz w:val="24"/>
                                  <w:szCs w:val="24"/>
                                  <w:highlight w:val="yellow"/>
                                </w:rPr>
                                <m:t>|</m:t>
                              </m:r>
                              <m:sSub>
                                <m:sSubPr>
                                  <m:ctrlPr>
                                    <w:rPr>
                                      <w:rFonts w:ascii="Cambria Math" w:eastAsia="Times New Roman" w:hAnsi="Cambria Math" w:cs="Times New Roman"/>
                                      <w:i/>
                                      <w:sz w:val="24"/>
                                      <w:szCs w:val="24"/>
                                      <w:highlight w:val="yellow"/>
                                    </w:rPr>
                                  </m:ctrlPr>
                                </m:sSubPr>
                                <m:e>
                                  <m:r>
                                    <w:rPr>
                                      <w:rFonts w:ascii="Cambria Math" w:eastAsia="Times New Roman" w:hAnsi="Cambria Math" w:cs="Times New Roman"/>
                                      <w:sz w:val="24"/>
                                      <w:szCs w:val="24"/>
                                      <w:highlight w:val="yellow"/>
                                    </w:rPr>
                                    <m:t>x</m:t>
                                  </m:r>
                                </m:e>
                                <m:sub>
                                  <m:r>
                                    <w:rPr>
                                      <w:rFonts w:ascii="Cambria Math" w:eastAsia="Times New Roman" w:hAnsi="Cambria Math" w:cs="Times New Roman"/>
                                      <w:sz w:val="24"/>
                                      <w:szCs w:val="24"/>
                                      <w:highlight w:val="yellow"/>
                                    </w:rPr>
                                    <m:t>N-1</m:t>
                                  </m:r>
                                </m:sub>
                              </m:sSub>
                            </m:e>
                          </m:d>
                          <m:r>
                            <w:rPr>
                              <w:rFonts w:ascii="Cambria Math" w:eastAsia="Times New Roman" w:hAnsi="Cambria Math" w:cs="Times New Roman"/>
                              <w:sz w:val="24"/>
                              <w:szCs w:val="24"/>
                              <w:highlight w:val="yellow"/>
                            </w:rPr>
                            <m:t>d</m:t>
                          </m:r>
                          <m:sSub>
                            <m:sSubPr>
                              <m:ctrlPr>
                                <w:rPr>
                                  <w:rFonts w:ascii="Cambria Math" w:eastAsia="Times New Roman" w:hAnsi="Cambria Math" w:cs="Times New Roman"/>
                                  <w:i/>
                                  <w:sz w:val="24"/>
                                  <w:szCs w:val="24"/>
                                  <w:highlight w:val="yellow"/>
                                </w:rPr>
                              </m:ctrlPr>
                            </m:sSubPr>
                            <m:e>
                              <m:r>
                                <w:rPr>
                                  <w:rFonts w:ascii="Cambria Math" w:eastAsia="Times New Roman" w:hAnsi="Cambria Math" w:cs="Times New Roman"/>
                                  <w:sz w:val="24"/>
                                  <w:szCs w:val="24"/>
                                  <w:highlight w:val="yellow"/>
                                </w:rPr>
                                <m:t>x</m:t>
                              </m:r>
                            </m:e>
                            <m:sub>
                              <m:r>
                                <w:rPr>
                                  <w:rFonts w:ascii="Cambria Math" w:eastAsia="Times New Roman" w:hAnsi="Cambria Math" w:cs="Times New Roman"/>
                                  <w:sz w:val="24"/>
                                  <w:szCs w:val="24"/>
                                  <w:highlight w:val="yellow"/>
                                </w:rPr>
                                <m:t>N</m:t>
                              </m:r>
                            </m:sub>
                          </m:sSub>
                        </m:e>
                      </m:nary>
                      <m:r>
                        <w:rPr>
                          <w:rFonts w:ascii="Cambria Math" w:eastAsia="Times New Roman" w:hAnsi="Cambria Math" w:cs="Times New Roman"/>
                          <w:sz w:val="24"/>
                          <w:szCs w:val="24"/>
                        </w:rPr>
                        <m:t>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N-1</m:t>
                          </m:r>
                        </m:sub>
                      </m:sSub>
                    </m:e>
                  </m:nary>
                  <m:r>
                    <w:rPr>
                      <w:rFonts w:ascii="Cambria Math" w:eastAsia="Times New Roman" w:hAnsi="Cambria Math" w:cs="Times New Roman"/>
                      <w:sz w:val="24"/>
                      <w:szCs w:val="24"/>
                    </w:rPr>
                    <m:t>⋯d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2</m:t>
                      </m:r>
                    </m:sub>
                  </m:sSub>
                </m:e>
              </m:nary>
              <m:r>
                <w:rPr>
                  <w:rFonts w:ascii="Cambria Math" w:eastAsia="Times New Roman" w:hAnsi="Cambria Math" w:cs="Times New Roman"/>
                  <w:sz w:val="24"/>
                  <w:szCs w:val="24"/>
                </w:rPr>
                <m:t>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e>
          </m:nary>
        </m:oMath>
      </m:oMathPara>
    </w:p>
    <w:p w14:paraId="2CC8824C" w14:textId="16124CBC" w:rsidR="00B24633" w:rsidRDefault="00B24633" w:rsidP="007007B4">
      <w:pPr>
        <w:shd w:val="clear" w:color="auto" w:fill="FFFFFF"/>
        <w:spacing w:after="0" w:line="240" w:lineRule="auto"/>
        <w:jc w:val="both"/>
        <w:rPr>
          <w:rFonts w:ascii="Roboto" w:eastAsia="Times New Roman" w:hAnsi="Roboto" w:cs="Times New Roman"/>
          <w:b/>
          <w:bCs/>
          <w:sz w:val="24"/>
          <w:szCs w:val="24"/>
          <w:u w:val="single"/>
        </w:rPr>
      </w:pPr>
    </w:p>
    <w:p w14:paraId="571690C0" w14:textId="4287BBD5" w:rsidR="00B24633" w:rsidRDefault="00B24633" w:rsidP="007007B4">
      <w:pPr>
        <w:shd w:val="clear" w:color="auto" w:fill="FFFFFF"/>
        <w:spacing w:after="0" w:line="240" w:lineRule="auto"/>
        <w:jc w:val="both"/>
        <w:rPr>
          <w:rFonts w:ascii="Roboto" w:eastAsia="Times New Roman" w:hAnsi="Roboto" w:cs="Times New Roman"/>
          <w:bCs/>
          <w:sz w:val="24"/>
          <w:szCs w:val="24"/>
        </w:rPr>
      </w:pPr>
      <w:r w:rsidRPr="00B24633">
        <w:rPr>
          <w:rFonts w:ascii="Roboto" w:eastAsia="Times New Roman" w:hAnsi="Roboto" w:cs="Times New Roman"/>
          <w:bCs/>
          <w:sz w:val="24"/>
          <w:szCs w:val="24"/>
        </w:rPr>
        <w:t xml:space="preserve">Note </w:t>
      </w:r>
      <w:r>
        <w:rPr>
          <w:rFonts w:ascii="Roboto" w:eastAsia="Times New Roman" w:hAnsi="Roboto" w:cs="Times New Roman"/>
          <w:bCs/>
          <w:sz w:val="24"/>
          <w:szCs w:val="24"/>
        </w:rPr>
        <w:t>that the highlighted part can be solved analytically by inserting the COS representation of the transition density function</w:t>
      </w:r>
      <w:r w:rsidR="00323A37">
        <w:rPr>
          <w:rFonts w:ascii="Roboto" w:eastAsia="Times New Roman" w:hAnsi="Roboto" w:cs="Times New Roman"/>
          <w:bCs/>
          <w:sz w:val="24"/>
          <w:szCs w:val="24"/>
        </w:rPr>
        <w:t xml:space="preserve"> in the integrand</w:t>
      </w:r>
      <w:r>
        <w:rPr>
          <w:rFonts w:ascii="Roboto" w:eastAsia="Times New Roman" w:hAnsi="Roboto" w:cs="Times New Roman"/>
          <w:bCs/>
          <w:sz w:val="24"/>
          <w:szCs w:val="24"/>
        </w:rPr>
        <w:t xml:space="preserve">. </w:t>
      </w:r>
      <w:r w:rsidR="00323A37">
        <w:rPr>
          <w:rFonts w:ascii="Roboto" w:eastAsia="Times New Roman" w:hAnsi="Roboto" w:cs="Times New Roman"/>
          <w:bCs/>
          <w:sz w:val="24"/>
          <w:szCs w:val="24"/>
        </w:rPr>
        <w:t xml:space="preserve">And, if following the derivations as in </w:t>
      </w:r>
      <w:r w:rsidR="00323A37">
        <w:rPr>
          <w:rFonts w:ascii="Roboto" w:eastAsia="Times New Roman" w:hAnsi="Roboto" w:cs="Times New Roman"/>
          <w:sz w:val="24"/>
          <w:szCs w:val="24"/>
        </w:rPr>
        <w:fldChar w:fldCharType="begin"/>
      </w:r>
      <w:r w:rsidR="00323A37">
        <w:rPr>
          <w:rFonts w:ascii="Roboto" w:eastAsia="Times New Roman" w:hAnsi="Roboto" w:cs="Times New Roman"/>
          <w:sz w:val="24"/>
          <w:szCs w:val="24"/>
        </w:rPr>
        <w:instrText xml:space="preserve"> REF _Ref118574845 \r \h </w:instrText>
      </w:r>
      <w:r w:rsidR="00323A37">
        <w:rPr>
          <w:rFonts w:ascii="Roboto" w:eastAsia="Times New Roman" w:hAnsi="Roboto" w:cs="Times New Roman"/>
          <w:sz w:val="24"/>
          <w:szCs w:val="24"/>
        </w:rPr>
      </w:r>
      <w:r w:rsidR="00323A37">
        <w:rPr>
          <w:rFonts w:ascii="Roboto" w:eastAsia="Times New Roman" w:hAnsi="Roboto" w:cs="Times New Roman"/>
          <w:sz w:val="24"/>
          <w:szCs w:val="24"/>
        </w:rPr>
        <w:fldChar w:fldCharType="separate"/>
      </w:r>
      <w:r w:rsidR="00323A37">
        <w:rPr>
          <w:rFonts w:ascii="Roboto" w:eastAsia="Times New Roman" w:hAnsi="Roboto" w:cs="Times New Roman"/>
          <w:sz w:val="24"/>
          <w:szCs w:val="24"/>
        </w:rPr>
        <w:t>[2]</w:t>
      </w:r>
      <w:r w:rsidR="00323A37">
        <w:rPr>
          <w:rFonts w:ascii="Roboto" w:eastAsia="Times New Roman" w:hAnsi="Roboto" w:cs="Times New Roman"/>
          <w:sz w:val="24"/>
          <w:szCs w:val="24"/>
        </w:rPr>
        <w:fldChar w:fldCharType="end"/>
      </w:r>
      <w:r w:rsidR="00323A37">
        <w:rPr>
          <w:rFonts w:ascii="Roboto" w:eastAsia="Times New Roman" w:hAnsi="Roboto" w:cs="Times New Roman"/>
          <w:bCs/>
          <w:sz w:val="24"/>
          <w:szCs w:val="24"/>
        </w:rPr>
        <w:t xml:space="preserve"> and </w:t>
      </w:r>
      <w:r w:rsidR="00323A37">
        <w:rPr>
          <w:rFonts w:ascii="Roboto" w:eastAsia="Times New Roman" w:hAnsi="Roboto" w:cs="Times New Roman"/>
          <w:bCs/>
          <w:sz w:val="24"/>
          <w:szCs w:val="24"/>
        </w:rPr>
        <w:t>by making use of the properties of the cos() and sin() functions</w:t>
      </w:r>
      <w:r w:rsidR="00323A37">
        <w:rPr>
          <w:rFonts w:ascii="Roboto" w:eastAsia="Times New Roman" w:hAnsi="Roboto" w:cs="Times New Roman"/>
          <w:bCs/>
          <w:sz w:val="24"/>
          <w:szCs w:val="24"/>
        </w:rPr>
        <w:t xml:space="preserve">, </w:t>
      </w:r>
      <w:r w:rsidR="00A43ECC">
        <w:rPr>
          <w:rFonts w:ascii="Roboto" w:eastAsia="Times New Roman" w:hAnsi="Roboto" w:cs="Times New Roman"/>
          <w:bCs/>
          <w:sz w:val="24"/>
          <w:szCs w:val="24"/>
        </w:rPr>
        <w:t xml:space="preserve">we can explore </w:t>
      </w:r>
      <w:r w:rsidR="00323A37">
        <w:rPr>
          <w:rFonts w:ascii="Roboto" w:eastAsia="Times New Roman" w:hAnsi="Roboto" w:cs="Times New Roman"/>
          <w:bCs/>
          <w:sz w:val="24"/>
          <w:szCs w:val="24"/>
        </w:rPr>
        <w:t xml:space="preserve">1) </w:t>
      </w:r>
      <w:r w:rsidR="00A43ECC">
        <w:rPr>
          <w:rFonts w:ascii="Roboto" w:eastAsia="Times New Roman" w:hAnsi="Roboto" w:cs="Times New Roman"/>
          <w:bCs/>
          <w:sz w:val="24"/>
          <w:szCs w:val="24"/>
        </w:rPr>
        <w:t>whether</w:t>
      </w:r>
      <w:r w:rsidR="00323A37">
        <w:rPr>
          <w:rFonts w:ascii="Roboto" w:eastAsia="Times New Roman" w:hAnsi="Roboto" w:cs="Times New Roman"/>
          <w:bCs/>
          <w:sz w:val="24"/>
          <w:szCs w:val="24"/>
        </w:rPr>
        <w:t xml:space="preserve"> the nested integrals above can be eventually solved</w:t>
      </w:r>
      <w:r w:rsidR="00A43ECC">
        <w:rPr>
          <w:rFonts w:ascii="Roboto" w:eastAsia="Times New Roman" w:hAnsi="Roboto" w:cs="Times New Roman"/>
          <w:bCs/>
          <w:sz w:val="24"/>
          <w:szCs w:val="24"/>
        </w:rPr>
        <w:t xml:space="preserve"> </w:t>
      </w:r>
      <w:r w:rsidR="00323A37">
        <w:rPr>
          <w:rFonts w:ascii="Roboto" w:eastAsia="Times New Roman" w:hAnsi="Roboto" w:cs="Times New Roman"/>
          <w:bCs/>
          <w:sz w:val="24"/>
          <w:szCs w:val="24"/>
        </w:rPr>
        <w:t>(semi-)a</w:t>
      </w:r>
      <w:r w:rsidR="00A43ECC">
        <w:rPr>
          <w:rFonts w:ascii="Roboto" w:eastAsia="Times New Roman" w:hAnsi="Roboto" w:cs="Times New Roman"/>
          <w:bCs/>
          <w:sz w:val="24"/>
          <w:szCs w:val="24"/>
        </w:rPr>
        <w:t>nalytically</w:t>
      </w:r>
      <w:r w:rsidR="00323A37">
        <w:rPr>
          <w:rFonts w:ascii="Roboto" w:eastAsia="Times New Roman" w:hAnsi="Roboto" w:cs="Times New Roman"/>
          <w:bCs/>
          <w:sz w:val="24"/>
          <w:szCs w:val="24"/>
        </w:rPr>
        <w:t>, or 2) whether we can derive the limit of the above nested integral as we increase the number of monitoring dates to infinity</w:t>
      </w:r>
      <w:r w:rsidR="00A43ECC">
        <w:rPr>
          <w:rFonts w:ascii="Roboto" w:eastAsia="Times New Roman" w:hAnsi="Roboto" w:cs="Times New Roman"/>
          <w:bCs/>
          <w:sz w:val="24"/>
          <w:szCs w:val="24"/>
        </w:rPr>
        <w:t>.</w:t>
      </w:r>
    </w:p>
    <w:p w14:paraId="05A94541" w14:textId="77288403" w:rsidR="00B24633" w:rsidRDefault="00B24633" w:rsidP="007007B4">
      <w:pPr>
        <w:shd w:val="clear" w:color="auto" w:fill="FFFFFF"/>
        <w:spacing w:after="0" w:line="240" w:lineRule="auto"/>
        <w:jc w:val="both"/>
        <w:rPr>
          <w:rFonts w:ascii="Roboto" w:eastAsia="Times New Roman" w:hAnsi="Roboto" w:cs="Times New Roman"/>
          <w:bCs/>
          <w:sz w:val="24"/>
          <w:szCs w:val="24"/>
        </w:rPr>
      </w:pPr>
    </w:p>
    <w:p w14:paraId="316A2318" w14:textId="3A1DB238" w:rsidR="00827CD5" w:rsidRDefault="00A43ECC" w:rsidP="007007B4">
      <w:pPr>
        <w:shd w:val="clear" w:color="auto" w:fill="FFFFFF"/>
        <w:spacing w:after="0" w:line="240" w:lineRule="auto"/>
        <w:jc w:val="both"/>
        <w:rPr>
          <w:rFonts w:ascii="Roboto" w:eastAsia="Times New Roman" w:hAnsi="Roboto" w:cs="Times New Roman"/>
          <w:bCs/>
          <w:sz w:val="24"/>
          <w:szCs w:val="24"/>
        </w:rPr>
      </w:pPr>
      <w:r>
        <w:rPr>
          <w:rFonts w:ascii="Roboto" w:eastAsia="Times New Roman" w:hAnsi="Roboto" w:cs="Times New Roman"/>
          <w:bCs/>
          <w:sz w:val="24"/>
          <w:szCs w:val="24"/>
        </w:rPr>
        <w:t xml:space="preserve">Similarly, for the conditional survival probability, </w:t>
      </w:r>
      <w:r w:rsidR="00323A37">
        <w:rPr>
          <w:rFonts w:ascii="Roboto" w:eastAsia="Times New Roman" w:hAnsi="Roboto" w:cs="Times New Roman"/>
          <w:bCs/>
          <w:sz w:val="24"/>
          <w:szCs w:val="24"/>
        </w:rPr>
        <w:t>the target is to find a (semi-)analytical solution</w:t>
      </w:r>
      <w:r>
        <w:rPr>
          <w:rFonts w:ascii="Roboto" w:eastAsia="Times New Roman" w:hAnsi="Roboto" w:cs="Times New Roman"/>
          <w:bCs/>
          <w:sz w:val="24"/>
          <w:szCs w:val="24"/>
        </w:rPr>
        <w:t xml:space="preserve">. </w:t>
      </w:r>
    </w:p>
    <w:p w14:paraId="769AFA01" w14:textId="77777777" w:rsidR="00827CD5" w:rsidRPr="00B24633" w:rsidRDefault="00827CD5" w:rsidP="007007B4">
      <w:pPr>
        <w:shd w:val="clear" w:color="auto" w:fill="FFFFFF"/>
        <w:spacing w:after="0" w:line="240" w:lineRule="auto"/>
        <w:jc w:val="both"/>
        <w:rPr>
          <w:rFonts w:ascii="Roboto" w:eastAsia="Times New Roman" w:hAnsi="Roboto" w:cs="Times New Roman"/>
          <w:bCs/>
          <w:sz w:val="24"/>
          <w:szCs w:val="24"/>
        </w:rPr>
      </w:pPr>
    </w:p>
    <w:p w14:paraId="20C4CAB0" w14:textId="77777777" w:rsidR="00B24633" w:rsidRDefault="00B24633" w:rsidP="007007B4">
      <w:pPr>
        <w:shd w:val="clear" w:color="auto" w:fill="FFFFFF"/>
        <w:spacing w:after="0" w:line="240" w:lineRule="auto"/>
        <w:jc w:val="both"/>
        <w:rPr>
          <w:rFonts w:ascii="Roboto" w:eastAsia="Times New Roman" w:hAnsi="Roboto" w:cs="Times New Roman"/>
          <w:b/>
          <w:bCs/>
          <w:sz w:val="24"/>
          <w:szCs w:val="24"/>
          <w:u w:val="single"/>
        </w:rPr>
      </w:pPr>
    </w:p>
    <w:p w14:paraId="7B4A8A25" w14:textId="4B198322" w:rsidR="007007B4" w:rsidRDefault="007007B4" w:rsidP="007007B4">
      <w:pPr>
        <w:shd w:val="clear" w:color="auto" w:fill="FFFFFF"/>
        <w:spacing w:after="0" w:line="240" w:lineRule="auto"/>
        <w:jc w:val="both"/>
        <w:rPr>
          <w:rFonts w:ascii="Roboto" w:eastAsia="Times New Roman" w:hAnsi="Roboto" w:cs="Times New Roman"/>
          <w:b/>
          <w:bCs/>
          <w:sz w:val="24"/>
          <w:szCs w:val="24"/>
          <w:u w:val="single"/>
        </w:rPr>
      </w:pPr>
      <w:r w:rsidRPr="007007B4">
        <w:rPr>
          <w:rFonts w:ascii="Roboto" w:eastAsia="Times New Roman" w:hAnsi="Roboto" w:cs="Times New Roman"/>
          <w:b/>
          <w:bCs/>
          <w:sz w:val="24"/>
          <w:szCs w:val="24"/>
          <w:u w:val="single"/>
        </w:rPr>
        <w:t>Reference</w:t>
      </w:r>
    </w:p>
    <w:p w14:paraId="75A2A673" w14:textId="77777777" w:rsidR="007007B4" w:rsidRPr="007007B4" w:rsidRDefault="007007B4" w:rsidP="00362CD4">
      <w:pPr>
        <w:shd w:val="clear" w:color="auto" w:fill="FFFFFF"/>
        <w:spacing w:after="0" w:line="240" w:lineRule="auto"/>
        <w:jc w:val="both"/>
        <w:rPr>
          <w:rFonts w:ascii="Roboto" w:eastAsia="Times New Roman" w:hAnsi="Roboto" w:cs="Times New Roman"/>
          <w:b/>
          <w:bCs/>
          <w:sz w:val="24"/>
          <w:szCs w:val="24"/>
          <w:u w:val="single"/>
        </w:rPr>
      </w:pPr>
    </w:p>
    <w:p w14:paraId="5DE2CC77" w14:textId="295D8BB7" w:rsidR="00A12AE6" w:rsidRDefault="00A12AE6" w:rsidP="00A12AE6">
      <w:pPr>
        <w:pStyle w:val="ListParagraph"/>
        <w:numPr>
          <w:ilvl w:val="0"/>
          <w:numId w:val="8"/>
        </w:numPr>
        <w:ind w:left="426" w:hanging="426"/>
        <w:jc w:val="both"/>
        <w:rPr>
          <w:rFonts w:ascii="Roboto" w:eastAsia="Times New Roman" w:hAnsi="Roboto" w:cs="Times New Roman"/>
          <w:sz w:val="24"/>
          <w:szCs w:val="24"/>
        </w:rPr>
      </w:pPr>
      <w:bookmarkStart w:id="0" w:name="_Ref115623428"/>
      <w:r w:rsidRPr="00A12AE6">
        <w:rPr>
          <w:rFonts w:ascii="Roboto" w:eastAsia="Times New Roman" w:hAnsi="Roboto" w:cs="Times New Roman"/>
          <w:sz w:val="24"/>
          <w:szCs w:val="24"/>
        </w:rPr>
        <w:t>A novel option pricing method based on Fourier-cosine series expansions. F. Fang and C. W. Oosterlee. SIAM J. Sci. Comput.,31(2):826-848, 2008</w:t>
      </w:r>
      <w:bookmarkEnd w:id="0"/>
    </w:p>
    <w:p w14:paraId="04C5BD28" w14:textId="1CEE5CBC" w:rsidR="00577A24" w:rsidRDefault="00577A24" w:rsidP="00577A24">
      <w:pPr>
        <w:pStyle w:val="ListParagraph"/>
        <w:numPr>
          <w:ilvl w:val="0"/>
          <w:numId w:val="8"/>
        </w:numPr>
        <w:ind w:left="426" w:hanging="426"/>
        <w:jc w:val="both"/>
        <w:rPr>
          <w:rFonts w:ascii="Roboto" w:eastAsia="Times New Roman" w:hAnsi="Roboto" w:cs="Times New Roman"/>
          <w:sz w:val="24"/>
          <w:szCs w:val="24"/>
        </w:rPr>
      </w:pPr>
      <w:bookmarkStart w:id="1" w:name="_Ref118574845"/>
      <w:r w:rsidRPr="00577A24">
        <w:rPr>
          <w:rFonts w:ascii="Roboto" w:eastAsia="Times New Roman" w:hAnsi="Roboto" w:cs="Times New Roman"/>
          <w:sz w:val="24"/>
          <w:szCs w:val="24"/>
        </w:rPr>
        <w:t>Pricing early-exercise and discrete barrier options by Fourier-cosine series expansions. F. Fang and C. W. Oosterlee. Numer. Math.</w:t>
      </w:r>
      <w:r>
        <w:rPr>
          <w:rFonts w:ascii="Roboto" w:eastAsia="Times New Roman" w:hAnsi="Roboto" w:cs="Times New Roman"/>
          <w:sz w:val="24"/>
          <w:szCs w:val="24"/>
        </w:rPr>
        <w:t xml:space="preserve"> </w:t>
      </w:r>
      <w:r w:rsidRPr="00577A24">
        <w:rPr>
          <w:rFonts w:ascii="Roboto" w:eastAsia="Times New Roman" w:hAnsi="Roboto" w:cs="Times New Roman"/>
          <w:sz w:val="24"/>
          <w:szCs w:val="24"/>
        </w:rPr>
        <w:t>DOI 10.1007/s00211-009-0252-4</w:t>
      </w:r>
      <w:r>
        <w:rPr>
          <w:rFonts w:ascii="Roboto" w:eastAsia="Times New Roman" w:hAnsi="Roboto" w:cs="Times New Roman"/>
          <w:sz w:val="24"/>
          <w:szCs w:val="24"/>
        </w:rPr>
        <w:t>, 2009.</w:t>
      </w:r>
      <w:bookmarkEnd w:id="1"/>
      <w:r w:rsidRPr="00577A24">
        <w:rPr>
          <w:rFonts w:ascii="Roboto" w:eastAsia="Times New Roman" w:hAnsi="Roboto" w:cs="Times New Roman"/>
          <w:sz w:val="24"/>
          <w:szCs w:val="24"/>
        </w:rPr>
        <w:t xml:space="preserve">  </w:t>
      </w:r>
    </w:p>
    <w:p w14:paraId="7F685596" w14:textId="71FC0E58" w:rsidR="00577A24" w:rsidRDefault="00577A24" w:rsidP="002A12B6">
      <w:pPr>
        <w:pStyle w:val="ListParagraph"/>
        <w:numPr>
          <w:ilvl w:val="0"/>
          <w:numId w:val="8"/>
        </w:numPr>
        <w:ind w:left="426" w:hanging="426"/>
        <w:jc w:val="both"/>
        <w:rPr>
          <w:rFonts w:ascii="Roboto" w:eastAsia="Times New Roman" w:hAnsi="Roboto" w:cs="Times New Roman"/>
          <w:sz w:val="24"/>
          <w:szCs w:val="24"/>
        </w:rPr>
      </w:pPr>
      <w:bookmarkStart w:id="2" w:name="_Ref118614735"/>
      <w:bookmarkStart w:id="3" w:name="_GoBack"/>
      <w:bookmarkEnd w:id="3"/>
      <w:r w:rsidRPr="002A12B6">
        <w:rPr>
          <w:rFonts w:ascii="Roboto" w:eastAsia="Times New Roman" w:hAnsi="Roboto" w:cs="Times New Roman"/>
          <w:sz w:val="24"/>
          <w:szCs w:val="24"/>
        </w:rPr>
        <w:t>Efficient Pricing of European-Style Asian Options under Exponential L</w:t>
      </w:r>
      <w:r w:rsidR="00F7147D">
        <w:rPr>
          <w:rFonts w:ascii="Roboto" w:eastAsia="Times New Roman" w:hAnsi="Roboto" w:cs="Times New Roman"/>
          <w:sz w:val="24"/>
          <w:szCs w:val="24"/>
        </w:rPr>
        <w:t>évy</w:t>
      </w:r>
      <w:r w:rsidRPr="002A12B6">
        <w:rPr>
          <w:rFonts w:ascii="Roboto" w:eastAsia="Times New Roman" w:hAnsi="Roboto" w:cs="Times New Roman"/>
          <w:sz w:val="24"/>
          <w:szCs w:val="24"/>
        </w:rPr>
        <w:t xml:space="preserve"> Processes Based on Fourier Cosine Expansions, </w:t>
      </w:r>
      <w:r w:rsidR="002A12B6" w:rsidRPr="002A12B6">
        <w:rPr>
          <w:rFonts w:ascii="Roboto" w:eastAsia="Times New Roman" w:hAnsi="Roboto" w:cs="Times New Roman"/>
          <w:sz w:val="24"/>
          <w:szCs w:val="24"/>
        </w:rPr>
        <w:t>B. Zhang</w:t>
      </w:r>
      <w:r w:rsidR="002A12B6">
        <w:rPr>
          <w:rFonts w:ascii="Roboto" w:eastAsia="Times New Roman" w:hAnsi="Roboto" w:cs="Times New Roman"/>
          <w:sz w:val="24"/>
          <w:szCs w:val="24"/>
        </w:rPr>
        <w:t xml:space="preserve"> </w:t>
      </w:r>
      <w:r w:rsidR="002A12B6" w:rsidRPr="002A12B6">
        <w:rPr>
          <w:rFonts w:ascii="Roboto" w:eastAsia="Times New Roman" w:hAnsi="Roboto" w:cs="Times New Roman"/>
          <w:sz w:val="24"/>
          <w:szCs w:val="24"/>
        </w:rPr>
        <w:t>and C. W. Oosterlee</w:t>
      </w:r>
      <w:r w:rsidR="002A12B6">
        <w:rPr>
          <w:rFonts w:ascii="Roboto" w:eastAsia="Times New Roman" w:hAnsi="Roboto" w:cs="Times New Roman"/>
          <w:sz w:val="24"/>
          <w:szCs w:val="24"/>
        </w:rPr>
        <w:t xml:space="preserve">, </w:t>
      </w:r>
      <w:r w:rsidR="002A12B6" w:rsidRPr="002A12B6">
        <w:rPr>
          <w:rFonts w:ascii="Roboto" w:eastAsia="Times New Roman" w:hAnsi="Roboto" w:cs="Times New Roman"/>
          <w:sz w:val="24"/>
          <w:szCs w:val="24"/>
        </w:rPr>
        <w:t>SIAM J. FINANCIAL MATH.</w:t>
      </w:r>
      <w:r w:rsidR="002A12B6">
        <w:rPr>
          <w:rFonts w:ascii="Roboto" w:eastAsia="Times New Roman" w:hAnsi="Roboto" w:cs="Times New Roman"/>
          <w:sz w:val="24"/>
          <w:szCs w:val="24"/>
        </w:rPr>
        <w:t xml:space="preserve">, </w:t>
      </w:r>
      <w:r w:rsidR="002A12B6" w:rsidRPr="002A12B6">
        <w:rPr>
          <w:rFonts w:ascii="Roboto" w:eastAsia="Times New Roman" w:hAnsi="Roboto" w:cs="Times New Roman"/>
          <w:sz w:val="24"/>
          <w:szCs w:val="24"/>
        </w:rPr>
        <w:t>Vol. 4, pp. 399–426</w:t>
      </w:r>
      <w:r w:rsidR="002A12B6">
        <w:rPr>
          <w:rFonts w:ascii="Roboto" w:eastAsia="Times New Roman" w:hAnsi="Roboto" w:cs="Times New Roman"/>
          <w:sz w:val="24"/>
          <w:szCs w:val="24"/>
        </w:rPr>
        <w:t>, 2013.</w:t>
      </w:r>
      <w:bookmarkEnd w:id="2"/>
    </w:p>
    <w:p w14:paraId="6FF6228A" w14:textId="41F2D9C3" w:rsidR="005E3867" w:rsidRDefault="005E3867" w:rsidP="005E3867">
      <w:pPr>
        <w:pStyle w:val="ListParagraph"/>
        <w:numPr>
          <w:ilvl w:val="0"/>
          <w:numId w:val="8"/>
        </w:numPr>
        <w:ind w:left="426" w:hanging="426"/>
        <w:jc w:val="both"/>
        <w:rPr>
          <w:rFonts w:ascii="Roboto" w:eastAsia="Times New Roman" w:hAnsi="Roboto" w:cs="Times New Roman"/>
          <w:sz w:val="24"/>
          <w:szCs w:val="24"/>
        </w:rPr>
      </w:pPr>
      <w:bookmarkStart w:id="4" w:name="_Ref118614389"/>
      <w:r w:rsidRPr="005E3867">
        <w:rPr>
          <w:rFonts w:ascii="Roboto" w:eastAsia="Times New Roman" w:hAnsi="Roboto" w:cs="Times New Roman"/>
          <w:sz w:val="24"/>
          <w:szCs w:val="24"/>
        </w:rPr>
        <w:t>On Calibration Neural Networks for extracting implied information from American options, Shuaiqiang Liu, Álvaro Leitao, Anastasia Borovykh, Cornelis W. Oosterlee, 31 Jan 2020</w:t>
      </w:r>
      <w:r>
        <w:rPr>
          <w:rFonts w:ascii="Roboto" w:eastAsia="Times New Roman" w:hAnsi="Roboto" w:cs="Times New Roman"/>
          <w:sz w:val="24"/>
          <w:szCs w:val="24"/>
        </w:rPr>
        <w:t>.</w:t>
      </w:r>
      <w:bookmarkEnd w:id="4"/>
    </w:p>
    <w:p w14:paraId="1C98DD6B" w14:textId="02F728E4" w:rsidR="006D54E3" w:rsidRPr="006D54E3" w:rsidRDefault="006D54E3" w:rsidP="006D54E3">
      <w:pPr>
        <w:pStyle w:val="ListParagraph"/>
        <w:numPr>
          <w:ilvl w:val="0"/>
          <w:numId w:val="8"/>
        </w:numPr>
        <w:ind w:left="426" w:hanging="426"/>
        <w:jc w:val="both"/>
        <w:rPr>
          <w:rFonts w:ascii="Roboto" w:eastAsia="Times New Roman" w:hAnsi="Roboto" w:cs="Times New Roman"/>
          <w:sz w:val="24"/>
          <w:szCs w:val="24"/>
        </w:rPr>
      </w:pPr>
      <w:bookmarkStart w:id="5" w:name="_Ref118625302"/>
      <w:r w:rsidRPr="006D54E3">
        <w:rPr>
          <w:rFonts w:ascii="Roboto" w:eastAsia="Times New Roman" w:hAnsi="Roboto" w:cs="Times New Roman"/>
          <w:sz w:val="24"/>
          <w:szCs w:val="24"/>
        </w:rPr>
        <w:t xml:space="preserve">Pricing Continuously Monitored Barrier Options under the </w:t>
      </w:r>
      <w:r w:rsidRPr="006D54E3">
        <w:rPr>
          <w:rFonts w:ascii="Roboto" w:eastAsia="Times New Roman" w:hAnsi="Roboto" w:cs="Times New Roman" w:hint="eastAsia"/>
          <w:sz w:val="24"/>
          <w:szCs w:val="24"/>
        </w:rPr>
        <w:t>SABR Model: A Closed‐Form Approximation</w:t>
      </w:r>
      <w:r>
        <w:rPr>
          <w:rFonts w:ascii="Roboto" w:eastAsia="Times New Roman" w:hAnsi="Roboto" w:cs="Times New Roman"/>
          <w:sz w:val="24"/>
          <w:szCs w:val="24"/>
        </w:rPr>
        <w:t xml:space="preserve">, </w:t>
      </w:r>
      <w:r w:rsidRPr="006D54E3">
        <w:rPr>
          <w:rFonts w:ascii="Roboto" w:eastAsia="Times New Roman" w:hAnsi="Roboto" w:cs="Times New Roman"/>
          <w:sz w:val="24"/>
          <w:szCs w:val="24"/>
        </w:rPr>
        <w:t>Nian Yang, Yanchu Liu and Zhenyu Cui</w:t>
      </w:r>
      <w:r>
        <w:rPr>
          <w:rFonts w:ascii="Roboto" w:eastAsia="Times New Roman" w:hAnsi="Roboto" w:cs="Times New Roman"/>
          <w:sz w:val="24"/>
          <w:szCs w:val="24"/>
        </w:rPr>
        <w:t xml:space="preserve">, </w:t>
      </w:r>
      <w:r w:rsidRPr="006D54E3">
        <w:rPr>
          <w:rFonts w:ascii="Roboto" w:eastAsia="Times New Roman" w:hAnsi="Roboto" w:cs="Times New Roman"/>
          <w:sz w:val="24"/>
          <w:szCs w:val="24"/>
        </w:rPr>
        <w:t>JMSE 2017, 2(2), 116–131</w:t>
      </w:r>
      <w:r>
        <w:rPr>
          <w:rFonts w:ascii="Roboto" w:eastAsia="Times New Roman" w:hAnsi="Roboto" w:cs="Times New Roman"/>
          <w:sz w:val="24"/>
          <w:szCs w:val="24"/>
        </w:rPr>
        <w:t>, 2017.</w:t>
      </w:r>
      <w:bookmarkEnd w:id="5"/>
    </w:p>
    <w:p w14:paraId="33106903" w14:textId="038503BA" w:rsidR="007007B4" w:rsidRDefault="007007B4" w:rsidP="005E3867">
      <w:pPr>
        <w:pStyle w:val="ListParagraph"/>
        <w:ind w:left="426"/>
        <w:jc w:val="both"/>
        <w:rPr>
          <w:lang w:val="en-GB"/>
        </w:rPr>
      </w:pPr>
    </w:p>
    <w:p w14:paraId="20ECB224" w14:textId="779543C6" w:rsidR="00323A37" w:rsidRDefault="00323A37" w:rsidP="005E3867">
      <w:pPr>
        <w:pStyle w:val="ListParagraph"/>
        <w:ind w:left="426"/>
        <w:jc w:val="both"/>
        <w:rPr>
          <w:lang w:val="en-GB"/>
        </w:rPr>
      </w:pPr>
    </w:p>
    <w:p w14:paraId="3455E7DC" w14:textId="77777777" w:rsidR="00323A37" w:rsidRPr="005E3867" w:rsidRDefault="00323A37" w:rsidP="005E3867">
      <w:pPr>
        <w:pStyle w:val="ListParagraph"/>
        <w:ind w:left="426"/>
        <w:jc w:val="both"/>
        <w:rPr>
          <w:lang w:val="en-GB"/>
        </w:rPr>
      </w:pPr>
    </w:p>
    <w:p w14:paraId="7AAD3284" w14:textId="59F3FE11" w:rsidR="00BA7680" w:rsidRPr="002D4AC3" w:rsidRDefault="00BA7680"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 xml:space="preserve">Contact </w:t>
      </w:r>
    </w:p>
    <w:p w14:paraId="7D1B900C" w14:textId="77777777" w:rsidR="00BA7680" w:rsidRPr="00410A97" w:rsidRDefault="00BA7680" w:rsidP="001A191D">
      <w:pPr>
        <w:shd w:val="clear" w:color="auto" w:fill="FFFFFF"/>
        <w:spacing w:after="0" w:line="240" w:lineRule="auto"/>
        <w:jc w:val="both"/>
        <w:rPr>
          <w:rFonts w:ascii="Roboto" w:eastAsia="Times New Roman" w:hAnsi="Roboto" w:cs="Times New Roman"/>
          <w:sz w:val="24"/>
          <w:szCs w:val="24"/>
        </w:rPr>
      </w:pPr>
    </w:p>
    <w:p w14:paraId="1ECF2D2A" w14:textId="4F9079B6" w:rsidR="00E25170" w:rsidRPr="00410A97" w:rsidRDefault="00A84415" w:rsidP="001A191D">
      <w:pPr>
        <w:shd w:val="clear" w:color="auto" w:fill="FFFFFF"/>
        <w:spacing w:after="0" w:line="240" w:lineRule="auto"/>
        <w:jc w:val="both"/>
        <w:rPr>
          <w:rFonts w:ascii="Roboto" w:eastAsia="Times New Roman" w:hAnsi="Roboto" w:cs="Times New Roman"/>
          <w:sz w:val="24"/>
          <w:szCs w:val="24"/>
        </w:rPr>
      </w:pPr>
      <w:r w:rsidRPr="00410A97">
        <w:rPr>
          <w:rFonts w:ascii="Roboto" w:eastAsia="Times New Roman" w:hAnsi="Roboto" w:cs="Times New Roman"/>
          <w:sz w:val="24"/>
          <w:szCs w:val="24"/>
        </w:rPr>
        <w:t xml:space="preserve">If you are interested to </w:t>
      </w:r>
      <w:r w:rsidR="0040637F">
        <w:rPr>
          <w:rFonts w:ascii="Roboto" w:eastAsia="Times New Roman" w:hAnsi="Roboto" w:cs="Times New Roman"/>
          <w:sz w:val="24"/>
          <w:szCs w:val="24"/>
        </w:rPr>
        <w:t>enter</w:t>
      </w:r>
      <w:r w:rsidRPr="00410A97">
        <w:rPr>
          <w:rFonts w:ascii="Roboto" w:eastAsia="Times New Roman" w:hAnsi="Roboto" w:cs="Times New Roman"/>
          <w:sz w:val="24"/>
          <w:szCs w:val="24"/>
        </w:rPr>
        <w:t xml:space="preserve"> the field of quantitative risk analysis, this is a very good starting point. </w:t>
      </w:r>
      <w:r w:rsidR="00E25170" w:rsidRPr="00410A97">
        <w:rPr>
          <w:rFonts w:ascii="Roboto" w:eastAsia="Times New Roman" w:hAnsi="Roboto" w:cs="Times New Roman"/>
          <w:sz w:val="24"/>
          <w:szCs w:val="24"/>
        </w:rPr>
        <w:t xml:space="preserve">Please feel free to </w:t>
      </w:r>
      <w:r w:rsidR="007268B1" w:rsidRPr="00410A97">
        <w:rPr>
          <w:rFonts w:ascii="Roboto" w:eastAsia="Times New Roman" w:hAnsi="Roboto" w:cs="Times New Roman"/>
          <w:sz w:val="24"/>
          <w:szCs w:val="24"/>
        </w:rPr>
        <w:t xml:space="preserve">contact me directly </w:t>
      </w:r>
      <w:r w:rsidR="0040637F">
        <w:rPr>
          <w:rFonts w:ascii="Roboto" w:eastAsia="Times New Roman" w:hAnsi="Roboto" w:cs="Times New Roman"/>
          <w:sz w:val="24"/>
          <w:szCs w:val="24"/>
        </w:rPr>
        <w:t>if this topic is of your interest,</w:t>
      </w:r>
      <w:r w:rsidR="00B949CE">
        <w:rPr>
          <w:rFonts w:ascii="Roboto" w:eastAsia="Times New Roman" w:hAnsi="Roboto" w:cs="Times New Roman"/>
          <w:sz w:val="24"/>
          <w:szCs w:val="24"/>
        </w:rPr>
        <w:t xml:space="preserve"> </w:t>
      </w:r>
      <w:r w:rsidR="0040637F">
        <w:rPr>
          <w:rFonts w:ascii="Roboto" w:eastAsia="Times New Roman" w:hAnsi="Roboto" w:cs="Times New Roman"/>
          <w:sz w:val="24"/>
          <w:szCs w:val="24"/>
        </w:rPr>
        <w:t xml:space="preserve">or if you would like to learn </w:t>
      </w:r>
      <w:r w:rsidR="007268B1" w:rsidRPr="00410A97">
        <w:rPr>
          <w:rFonts w:ascii="Roboto" w:eastAsia="Times New Roman" w:hAnsi="Roboto" w:cs="Times New Roman"/>
          <w:sz w:val="24"/>
          <w:szCs w:val="24"/>
        </w:rPr>
        <w:t xml:space="preserve">more </w:t>
      </w:r>
      <w:r w:rsidR="0040637F">
        <w:rPr>
          <w:rFonts w:ascii="Roboto" w:eastAsia="Times New Roman" w:hAnsi="Roboto" w:cs="Times New Roman"/>
          <w:sz w:val="24"/>
          <w:szCs w:val="24"/>
        </w:rPr>
        <w:t>details</w:t>
      </w:r>
      <w:r w:rsidR="007268B1" w:rsidRPr="00410A97">
        <w:rPr>
          <w:rFonts w:ascii="Roboto" w:eastAsia="Times New Roman" w:hAnsi="Roboto" w:cs="Times New Roman"/>
          <w:sz w:val="24"/>
          <w:szCs w:val="24"/>
        </w:rPr>
        <w:t xml:space="preserve">: </w:t>
      </w:r>
      <w:r w:rsidR="0040637F">
        <w:rPr>
          <w:rFonts w:ascii="Roboto" w:eastAsia="Times New Roman" w:hAnsi="Roboto" w:cs="Times New Roman"/>
          <w:sz w:val="24"/>
          <w:szCs w:val="24"/>
        </w:rPr>
        <w:t xml:space="preserve"> </w:t>
      </w:r>
      <w:hyperlink r:id="rId11" w:history="1">
        <w:r w:rsidR="00D11B5B" w:rsidRPr="005B132E">
          <w:rPr>
            <w:rStyle w:val="Hyperlink"/>
            <w:rFonts w:ascii="Roboto" w:eastAsia="Times New Roman" w:hAnsi="Roboto" w:cs="Times New Roman"/>
            <w:sz w:val="24"/>
            <w:szCs w:val="24"/>
          </w:rPr>
          <w:t>fang.fang@ffquant.nl</w:t>
        </w:r>
      </w:hyperlink>
      <w:r w:rsidR="00D11B5B">
        <w:rPr>
          <w:rFonts w:ascii="Roboto" w:eastAsia="Times New Roman" w:hAnsi="Roboto" w:cs="Times New Roman"/>
          <w:sz w:val="24"/>
          <w:szCs w:val="24"/>
        </w:rPr>
        <w:t xml:space="preserve"> or </w:t>
      </w:r>
      <w:hyperlink r:id="rId12" w:history="1">
        <w:r w:rsidR="00D11B5B" w:rsidRPr="005B132E">
          <w:rPr>
            <w:rStyle w:val="Hyperlink"/>
            <w:rFonts w:ascii="Roboto" w:eastAsia="Times New Roman" w:hAnsi="Roboto" w:cs="Times New Roman"/>
            <w:sz w:val="24"/>
            <w:szCs w:val="24"/>
          </w:rPr>
          <w:t>f.fang@tudelft.nl</w:t>
        </w:r>
      </w:hyperlink>
      <w:r w:rsidR="00D11B5B">
        <w:rPr>
          <w:rFonts w:ascii="Roboto" w:eastAsia="Times New Roman" w:hAnsi="Roboto" w:cs="Times New Roman"/>
          <w:sz w:val="24"/>
          <w:szCs w:val="24"/>
        </w:rPr>
        <w:t xml:space="preserve"> </w:t>
      </w:r>
    </w:p>
    <w:p w14:paraId="5FC35090" w14:textId="77777777" w:rsidR="00530520" w:rsidRPr="00974A00" w:rsidRDefault="00530520"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7FD2D6FC" w14:textId="04A48DAB" w:rsidR="00530520" w:rsidRPr="00974A00" w:rsidRDefault="00530520"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140936D0" w14:textId="77777777" w:rsidR="00D11B5B" w:rsidRDefault="00D11B5B"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4E220FA4" w14:textId="77777777" w:rsidR="00063C42" w:rsidRDefault="00063C42"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10F5FBAF" w14:textId="77777777" w:rsidR="00063C42" w:rsidRDefault="00063C42"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42B3872C" w14:textId="5E76DC80" w:rsidR="00BA7680" w:rsidRPr="002D4AC3" w:rsidRDefault="0026409A"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r w:rsidRPr="002D4AC3">
        <w:rPr>
          <w:rFonts w:ascii="Roboto" w:eastAsia="Times New Roman" w:hAnsi="Roboto" w:cs="Times New Roman"/>
          <w:b/>
          <w:bCs/>
          <w:color w:val="A6A6A6" w:themeColor="background1" w:themeShade="A6"/>
          <w:sz w:val="24"/>
          <w:szCs w:val="24"/>
          <w:u w:val="single"/>
        </w:rPr>
        <w:t xml:space="preserve">About </w:t>
      </w:r>
      <w:r w:rsidR="00B37362" w:rsidRPr="002D4AC3">
        <w:rPr>
          <w:rFonts w:ascii="Roboto" w:eastAsia="Times New Roman" w:hAnsi="Roboto" w:cs="Times New Roman"/>
          <w:b/>
          <w:bCs/>
          <w:color w:val="A6A6A6" w:themeColor="background1" w:themeShade="A6"/>
          <w:sz w:val="24"/>
          <w:szCs w:val="24"/>
          <w:u w:val="single"/>
        </w:rPr>
        <w:t>FF Quant Advisory B.V.</w:t>
      </w:r>
      <w:r w:rsidR="00B46C3A" w:rsidRPr="002D4AC3">
        <w:rPr>
          <w:rFonts w:ascii="Roboto" w:eastAsia="Times New Roman" w:hAnsi="Roboto" w:cs="Times New Roman"/>
          <w:b/>
          <w:bCs/>
          <w:color w:val="A6A6A6" w:themeColor="background1" w:themeShade="A6"/>
          <w:sz w:val="24"/>
          <w:szCs w:val="24"/>
          <w:u w:val="single"/>
        </w:rPr>
        <w:t xml:space="preserve"> </w:t>
      </w:r>
    </w:p>
    <w:p w14:paraId="74D970E2" w14:textId="77777777" w:rsidR="00BA7680" w:rsidRPr="002D4AC3" w:rsidRDefault="00BA7680" w:rsidP="001A191D">
      <w:pPr>
        <w:shd w:val="clear" w:color="auto" w:fill="FFFFFF"/>
        <w:spacing w:after="0" w:line="240" w:lineRule="auto"/>
        <w:jc w:val="both"/>
        <w:rPr>
          <w:rFonts w:ascii="Roboto" w:eastAsia="Times New Roman" w:hAnsi="Roboto" w:cs="Times New Roman"/>
          <w:color w:val="A6A6A6" w:themeColor="background1" w:themeShade="A6"/>
          <w:sz w:val="24"/>
          <w:szCs w:val="24"/>
        </w:rPr>
      </w:pPr>
    </w:p>
    <w:p w14:paraId="327781C7" w14:textId="77777777" w:rsidR="000459C9" w:rsidRPr="00144DF5" w:rsidRDefault="00B46C3A"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r w:rsidRPr="00144DF5">
        <w:rPr>
          <w:rFonts w:ascii="Roboto" w:eastAsia="Times New Roman" w:hAnsi="Roboto" w:cs="Times New Roman"/>
          <w:color w:val="A6A6A6" w:themeColor="background1" w:themeShade="A6"/>
          <w:sz w:val="24"/>
          <w:szCs w:val="24"/>
          <w:lang w:val="nl-NL"/>
        </w:rPr>
        <w:t>KvK nr.</w:t>
      </w:r>
      <w:r w:rsidR="000459C9" w:rsidRPr="00144DF5">
        <w:rPr>
          <w:rFonts w:ascii="Roboto" w:eastAsia="Times New Roman" w:hAnsi="Roboto" w:cs="Times New Roman"/>
          <w:color w:val="A6A6A6" w:themeColor="background1" w:themeShade="A6"/>
          <w:sz w:val="24"/>
          <w:szCs w:val="24"/>
          <w:lang w:val="nl-NL"/>
        </w:rPr>
        <w:t>:</w:t>
      </w:r>
      <w:r w:rsidRPr="00144DF5">
        <w:rPr>
          <w:rFonts w:ascii="Roboto" w:eastAsia="Times New Roman" w:hAnsi="Roboto" w:cs="Times New Roman"/>
          <w:color w:val="A6A6A6" w:themeColor="background1" w:themeShade="A6"/>
          <w:sz w:val="24"/>
          <w:szCs w:val="24"/>
          <w:lang w:val="nl-NL"/>
        </w:rPr>
        <w:t xml:space="preserve"> 70817979</w:t>
      </w:r>
    </w:p>
    <w:p w14:paraId="65F288A1" w14:textId="03FB54A1" w:rsidR="000459C9" w:rsidRPr="00144DF5" w:rsidRDefault="00323A37"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hyperlink r:id="rId13" w:history="1">
        <w:r w:rsidR="000459C9" w:rsidRPr="00144DF5">
          <w:rPr>
            <w:rFonts w:ascii="Roboto" w:eastAsia="Times New Roman" w:hAnsi="Roboto" w:cs="Times New Roman"/>
            <w:color w:val="A6A6A6" w:themeColor="background1" w:themeShade="A6"/>
            <w:sz w:val="24"/>
            <w:szCs w:val="24"/>
            <w:lang w:val="nl-NL"/>
          </w:rPr>
          <w:t>http://fsquaredquant.nl/</w:t>
        </w:r>
      </w:hyperlink>
      <w:r w:rsidR="000459C9" w:rsidRPr="00144DF5">
        <w:rPr>
          <w:rFonts w:ascii="Roboto" w:eastAsia="Times New Roman" w:hAnsi="Roboto" w:cs="Times New Roman"/>
          <w:color w:val="A6A6A6" w:themeColor="background1" w:themeShade="A6"/>
          <w:sz w:val="24"/>
          <w:szCs w:val="24"/>
          <w:lang w:val="nl-NL"/>
        </w:rPr>
        <w:t xml:space="preserve">  </w:t>
      </w:r>
    </w:p>
    <w:p w14:paraId="5BEA5976" w14:textId="77777777" w:rsidR="000459C9" w:rsidRPr="00144DF5" w:rsidRDefault="000459C9"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p>
    <w:p w14:paraId="7BAEF55D" w14:textId="3E2467B3" w:rsidR="00410A97" w:rsidRPr="002D4AC3" w:rsidRDefault="00410A97" w:rsidP="00144DF5">
      <w:pPr>
        <w:pStyle w:val="NormalWeb"/>
        <w:shd w:val="clear" w:color="auto" w:fill="FFFFFF"/>
        <w:spacing w:before="0" w:beforeAutospacing="0" w:after="240" w:afterAutospacing="0" w:line="360" w:lineRule="atLeast"/>
        <w:jc w:val="both"/>
        <w:rPr>
          <w:rFonts w:ascii="Roboto" w:hAnsi="Roboto"/>
          <w:color w:val="A6A6A6" w:themeColor="background1" w:themeShade="A6"/>
        </w:rPr>
      </w:pPr>
      <w:r w:rsidRPr="002D4AC3">
        <w:rPr>
          <w:rFonts w:ascii="Roboto" w:hAnsi="Roboto"/>
          <w:color w:val="A6A6A6" w:themeColor="background1" w:themeShade="A6"/>
        </w:rPr>
        <w:t>We provide quantitative consulting services to banks, insurance companies and other financial institutions. Our expertise include the development, validation and audit of regulatory and non-regulatory risk models and</w:t>
      </w:r>
      <w:r w:rsidR="0035568C">
        <w:rPr>
          <w:rFonts w:ascii="Roboto" w:hAnsi="Roboto"/>
          <w:color w:val="A6A6A6" w:themeColor="background1" w:themeShade="A6"/>
        </w:rPr>
        <w:t xml:space="preserve"> of pricing models for</w:t>
      </w:r>
      <w:r w:rsidRPr="002D4AC3">
        <w:rPr>
          <w:rFonts w:ascii="Roboto" w:hAnsi="Roboto"/>
          <w:color w:val="A6A6A6" w:themeColor="background1" w:themeShade="A6"/>
        </w:rPr>
        <w:t xml:space="preserve"> financial instruments.</w:t>
      </w:r>
    </w:p>
    <w:p w14:paraId="57C26EDF" w14:textId="31E2A079" w:rsidR="00A61BE8" w:rsidRDefault="00410A97" w:rsidP="00144DF5">
      <w:pPr>
        <w:pStyle w:val="NormalWeb"/>
        <w:shd w:val="clear" w:color="auto" w:fill="FFFFFF"/>
        <w:spacing w:before="0" w:beforeAutospacing="0" w:after="240" w:afterAutospacing="0" w:line="360" w:lineRule="atLeast"/>
        <w:jc w:val="both"/>
      </w:pPr>
      <w:r w:rsidRPr="002D4AC3">
        <w:rPr>
          <w:rFonts w:ascii="Roboto" w:hAnsi="Roboto"/>
          <w:color w:val="A6A6A6" w:themeColor="background1" w:themeShade="A6"/>
        </w:rPr>
        <w:t>We are also specialized in researching, developing and testing quantitative toolkits. Other services include, but are not limited to, backtesting of trading strategies, applying machine learning techniques to replace traditional quantitative models, etc.</w:t>
      </w:r>
    </w:p>
    <w:p w14:paraId="744D1A55" w14:textId="019A2BA1" w:rsidR="007007B4" w:rsidRPr="00410A97" w:rsidRDefault="007007B4"/>
    <w:sectPr w:rsidR="007007B4" w:rsidRPr="00410A97" w:rsidSect="00320524">
      <w:headerReference w:type="default" r:id="rId14"/>
      <w:footerReference w:type="default" r:id="rId15"/>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30535" w14:textId="77777777" w:rsidR="00F448C8" w:rsidRDefault="00F448C8" w:rsidP="00B905D7">
      <w:pPr>
        <w:spacing w:after="0" w:line="240" w:lineRule="auto"/>
      </w:pPr>
      <w:r>
        <w:separator/>
      </w:r>
    </w:p>
  </w:endnote>
  <w:endnote w:type="continuationSeparator" w:id="0">
    <w:p w14:paraId="7DF6CAA3" w14:textId="77777777" w:rsidR="00F448C8" w:rsidRDefault="00F448C8" w:rsidP="00B905D7">
      <w:pPr>
        <w:spacing w:after="0" w:line="240" w:lineRule="auto"/>
      </w:pPr>
      <w:r>
        <w:continuationSeparator/>
      </w:r>
    </w:p>
  </w:endnote>
  <w:endnote w:type="continuationNotice" w:id="1">
    <w:p w14:paraId="5243763A" w14:textId="77777777" w:rsidR="00F448C8" w:rsidRDefault="00F44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601643"/>
      <w:docPartObj>
        <w:docPartGallery w:val="Page Numbers (Bottom of Page)"/>
        <w:docPartUnique/>
      </w:docPartObj>
    </w:sdtPr>
    <w:sdtEndPr>
      <w:rPr>
        <w:noProof/>
      </w:rPr>
    </w:sdtEndPr>
    <w:sdtContent>
      <w:p w14:paraId="63AAF537" w14:textId="50D5A2DC" w:rsidR="00F448C8" w:rsidRDefault="00F448C8">
        <w:pPr>
          <w:pStyle w:val="Footer"/>
          <w:jc w:val="center"/>
        </w:pPr>
        <w:r>
          <w:fldChar w:fldCharType="begin"/>
        </w:r>
        <w:r>
          <w:instrText xml:space="preserve"> PAGE   \* MERGEFORMAT </w:instrText>
        </w:r>
        <w:r>
          <w:fldChar w:fldCharType="separate"/>
        </w:r>
        <w:r w:rsidR="00323A37">
          <w:rPr>
            <w:noProof/>
          </w:rPr>
          <w:t>4</w:t>
        </w:r>
        <w:r>
          <w:rPr>
            <w:noProof/>
          </w:rPr>
          <w:fldChar w:fldCharType="end"/>
        </w:r>
      </w:p>
    </w:sdtContent>
  </w:sdt>
  <w:p w14:paraId="3304B47B" w14:textId="77777777" w:rsidR="00F448C8" w:rsidRDefault="00F44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3263E" w14:textId="77777777" w:rsidR="00F448C8" w:rsidRDefault="00F448C8" w:rsidP="00B905D7">
      <w:pPr>
        <w:spacing w:after="0" w:line="240" w:lineRule="auto"/>
      </w:pPr>
      <w:r>
        <w:separator/>
      </w:r>
    </w:p>
  </w:footnote>
  <w:footnote w:type="continuationSeparator" w:id="0">
    <w:p w14:paraId="19F725A8" w14:textId="77777777" w:rsidR="00F448C8" w:rsidRDefault="00F448C8" w:rsidP="00B905D7">
      <w:pPr>
        <w:spacing w:after="0" w:line="240" w:lineRule="auto"/>
      </w:pPr>
      <w:r>
        <w:continuationSeparator/>
      </w:r>
    </w:p>
  </w:footnote>
  <w:footnote w:type="continuationNotice" w:id="1">
    <w:p w14:paraId="0D62A42D" w14:textId="77777777" w:rsidR="00F448C8" w:rsidRDefault="00F448C8">
      <w:pPr>
        <w:spacing w:after="0" w:line="240" w:lineRule="auto"/>
      </w:pPr>
    </w:p>
  </w:footnote>
  <w:footnote w:id="2">
    <w:p w14:paraId="200411FE" w14:textId="3F24D38D" w:rsidR="00F448C8" w:rsidRDefault="00F448C8">
      <w:pPr>
        <w:pStyle w:val="FootnoteText"/>
      </w:pPr>
      <w:r>
        <w:rPr>
          <w:rStyle w:val="FootnoteReference"/>
        </w:rPr>
        <w:footnoteRef/>
      </w:r>
      <w:r>
        <w:t xml:space="preserve"> Part-time Assistant professor at the Applied Mathematics Department of TU Delft</w:t>
      </w:r>
      <w:r>
        <w:rPr>
          <w:noProof/>
        </w:rPr>
        <w:t xml:space="preserve">; Director of FF Quant Advisory B.V. </w:t>
      </w:r>
      <w:r w:rsidRPr="004A1D4B">
        <w:rPr>
          <w:noProof/>
        </w:rPr>
        <w:t>https://fsquaredquant.nl/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CA8E4" w14:textId="397D9A6F" w:rsidR="00F448C8" w:rsidRDefault="00F448C8" w:rsidP="00E12525">
    <w:pPr>
      <w:pStyle w:val="Header"/>
      <w:jc w:val="right"/>
    </w:pPr>
    <w:r>
      <w:rPr>
        <w:noProof/>
        <w:lang w:val="en-GB"/>
      </w:rPr>
      <w:drawing>
        <wp:inline distT="0" distB="0" distL="0" distR="0" wp14:anchorId="229A780E" wp14:editId="56755CFE">
          <wp:extent cx="1019175" cy="302260"/>
          <wp:effectExtent l="0" t="0" r="9525" b="254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02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1DEB"/>
    <w:multiLevelType w:val="hybridMultilevel"/>
    <w:tmpl w:val="6DB6794C"/>
    <w:lvl w:ilvl="0" w:tplc="49DAB544">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71A6E"/>
    <w:multiLevelType w:val="hybridMultilevel"/>
    <w:tmpl w:val="346A4CA0"/>
    <w:lvl w:ilvl="0" w:tplc="8EE21558">
      <w:numFmt w:val="bullet"/>
      <w:lvlText w:val="-"/>
      <w:lvlJc w:val="left"/>
      <w:pPr>
        <w:ind w:left="720" w:hanging="360"/>
      </w:pPr>
      <w:rPr>
        <w:rFonts w:ascii="Roboto" w:eastAsia="Times New Roman" w:hAnsi="Robo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102D1"/>
    <w:multiLevelType w:val="hybridMultilevel"/>
    <w:tmpl w:val="5FDE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4923"/>
    <w:multiLevelType w:val="hybridMultilevel"/>
    <w:tmpl w:val="0A748A10"/>
    <w:lvl w:ilvl="0" w:tplc="144E5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1756B"/>
    <w:multiLevelType w:val="hybridMultilevel"/>
    <w:tmpl w:val="AFB4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76772"/>
    <w:multiLevelType w:val="hybridMultilevel"/>
    <w:tmpl w:val="9B86C8B4"/>
    <w:lvl w:ilvl="0" w:tplc="791A7A3A">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A06BE"/>
    <w:multiLevelType w:val="hybridMultilevel"/>
    <w:tmpl w:val="F90CC812"/>
    <w:lvl w:ilvl="0" w:tplc="850815C2">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E01C3"/>
    <w:multiLevelType w:val="hybridMultilevel"/>
    <w:tmpl w:val="AAF030C4"/>
    <w:lvl w:ilvl="0" w:tplc="C3F2D0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C70EAA"/>
    <w:multiLevelType w:val="hybridMultilevel"/>
    <w:tmpl w:val="8C74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532CA"/>
    <w:multiLevelType w:val="hybridMultilevel"/>
    <w:tmpl w:val="5B34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7144F"/>
    <w:multiLevelType w:val="hybridMultilevel"/>
    <w:tmpl w:val="90B860D2"/>
    <w:lvl w:ilvl="0" w:tplc="0944BB94">
      <w:start w:val="1"/>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F20AD"/>
    <w:multiLevelType w:val="hybridMultilevel"/>
    <w:tmpl w:val="6A047BBA"/>
    <w:lvl w:ilvl="0" w:tplc="1FC2CD60">
      <w:numFmt w:val="bullet"/>
      <w:lvlText w:val="-"/>
      <w:lvlJc w:val="left"/>
      <w:pPr>
        <w:ind w:left="720" w:hanging="360"/>
      </w:pPr>
      <w:rPr>
        <w:rFonts w:ascii="Roboto" w:eastAsia="Times New Roman" w:hAnsi="Robo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10"/>
  </w:num>
  <w:num w:numId="6">
    <w:abstractNumId w:val="9"/>
  </w:num>
  <w:num w:numId="7">
    <w:abstractNumId w:val="6"/>
  </w:num>
  <w:num w:numId="8">
    <w:abstractNumId w:val="7"/>
  </w:num>
  <w:num w:numId="9">
    <w:abstractNumId w:val="11"/>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nl-NL"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nl-NL" w:vendorID="64" w:dllVersion="131078" w:nlCheck="1" w:checkStyle="0"/>
  <w:activeWritingStyle w:appName="MSWord" w:lang="en-GB" w:vendorID="64" w:dllVersion="131078" w:nlCheck="1" w:checkStyle="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B4"/>
    <w:rsid w:val="00014607"/>
    <w:rsid w:val="000146EE"/>
    <w:rsid w:val="0001736A"/>
    <w:rsid w:val="000459C9"/>
    <w:rsid w:val="000472FA"/>
    <w:rsid w:val="00057B6A"/>
    <w:rsid w:val="00063C42"/>
    <w:rsid w:val="00080F63"/>
    <w:rsid w:val="00083462"/>
    <w:rsid w:val="000946DF"/>
    <w:rsid w:val="000B0C36"/>
    <w:rsid w:val="000B2FF5"/>
    <w:rsid w:val="000C540B"/>
    <w:rsid w:val="000D4B07"/>
    <w:rsid w:val="000E0B62"/>
    <w:rsid w:val="000E4125"/>
    <w:rsid w:val="000F7C72"/>
    <w:rsid w:val="00105395"/>
    <w:rsid w:val="00105EF6"/>
    <w:rsid w:val="00123BBE"/>
    <w:rsid w:val="0013456F"/>
    <w:rsid w:val="001371D1"/>
    <w:rsid w:val="001375AF"/>
    <w:rsid w:val="00141734"/>
    <w:rsid w:val="0014258C"/>
    <w:rsid w:val="00142957"/>
    <w:rsid w:val="00142C38"/>
    <w:rsid w:val="00144DF5"/>
    <w:rsid w:val="0014799C"/>
    <w:rsid w:val="00150238"/>
    <w:rsid w:val="001513FB"/>
    <w:rsid w:val="00152E25"/>
    <w:rsid w:val="00153277"/>
    <w:rsid w:val="00156BED"/>
    <w:rsid w:val="00162CC2"/>
    <w:rsid w:val="00170A88"/>
    <w:rsid w:val="00181347"/>
    <w:rsid w:val="00186F2D"/>
    <w:rsid w:val="00187730"/>
    <w:rsid w:val="001A191D"/>
    <w:rsid w:val="001A7671"/>
    <w:rsid w:val="001A7DD1"/>
    <w:rsid w:val="001B7492"/>
    <w:rsid w:val="001C1225"/>
    <w:rsid w:val="001C1B5A"/>
    <w:rsid w:val="001C6BA9"/>
    <w:rsid w:val="001D6264"/>
    <w:rsid w:val="001D7DB5"/>
    <w:rsid w:val="001E2BFD"/>
    <w:rsid w:val="001E66D1"/>
    <w:rsid w:val="001E74AB"/>
    <w:rsid w:val="001F4025"/>
    <w:rsid w:val="001F4DF8"/>
    <w:rsid w:val="001F7B95"/>
    <w:rsid w:val="00200A5F"/>
    <w:rsid w:val="00202C57"/>
    <w:rsid w:val="002247EF"/>
    <w:rsid w:val="002360B4"/>
    <w:rsid w:val="002374C3"/>
    <w:rsid w:val="00244D7C"/>
    <w:rsid w:val="00263C7D"/>
    <w:rsid w:val="0026409A"/>
    <w:rsid w:val="00264FA5"/>
    <w:rsid w:val="00274874"/>
    <w:rsid w:val="00277B04"/>
    <w:rsid w:val="002822E1"/>
    <w:rsid w:val="00284665"/>
    <w:rsid w:val="0029394D"/>
    <w:rsid w:val="00295CCF"/>
    <w:rsid w:val="002A12B6"/>
    <w:rsid w:val="002B7FF6"/>
    <w:rsid w:val="002C2DF8"/>
    <w:rsid w:val="002C6D71"/>
    <w:rsid w:val="002C7920"/>
    <w:rsid w:val="002D116A"/>
    <w:rsid w:val="002D4AC3"/>
    <w:rsid w:val="002D7A2B"/>
    <w:rsid w:val="002F7FEE"/>
    <w:rsid w:val="00301F88"/>
    <w:rsid w:val="00302B14"/>
    <w:rsid w:val="003042B8"/>
    <w:rsid w:val="00312A68"/>
    <w:rsid w:val="0031353E"/>
    <w:rsid w:val="003137A9"/>
    <w:rsid w:val="00313E07"/>
    <w:rsid w:val="00320524"/>
    <w:rsid w:val="00323A37"/>
    <w:rsid w:val="00326306"/>
    <w:rsid w:val="003305FA"/>
    <w:rsid w:val="00350AED"/>
    <w:rsid w:val="00350B60"/>
    <w:rsid w:val="0035568C"/>
    <w:rsid w:val="00362CD4"/>
    <w:rsid w:val="00372D5C"/>
    <w:rsid w:val="00391D24"/>
    <w:rsid w:val="00394341"/>
    <w:rsid w:val="00394810"/>
    <w:rsid w:val="00394B12"/>
    <w:rsid w:val="003A1C8D"/>
    <w:rsid w:val="003A7F16"/>
    <w:rsid w:val="003B17DD"/>
    <w:rsid w:val="003B3753"/>
    <w:rsid w:val="003B66E0"/>
    <w:rsid w:val="003C0160"/>
    <w:rsid w:val="003C1854"/>
    <w:rsid w:val="003F5E50"/>
    <w:rsid w:val="00403529"/>
    <w:rsid w:val="0040637F"/>
    <w:rsid w:val="00410A97"/>
    <w:rsid w:val="00413464"/>
    <w:rsid w:val="00416660"/>
    <w:rsid w:val="004203C3"/>
    <w:rsid w:val="00431D64"/>
    <w:rsid w:val="0043366B"/>
    <w:rsid w:val="00444B6C"/>
    <w:rsid w:val="004466CC"/>
    <w:rsid w:val="00446926"/>
    <w:rsid w:val="004701A0"/>
    <w:rsid w:val="004744DC"/>
    <w:rsid w:val="00487380"/>
    <w:rsid w:val="004917B2"/>
    <w:rsid w:val="00492592"/>
    <w:rsid w:val="004A14AF"/>
    <w:rsid w:val="004A56BA"/>
    <w:rsid w:val="004A5A39"/>
    <w:rsid w:val="004A6295"/>
    <w:rsid w:val="004C0C21"/>
    <w:rsid w:val="004C1E7C"/>
    <w:rsid w:val="004D52AB"/>
    <w:rsid w:val="004E0EBB"/>
    <w:rsid w:val="004F378D"/>
    <w:rsid w:val="004F70B6"/>
    <w:rsid w:val="00502728"/>
    <w:rsid w:val="00515868"/>
    <w:rsid w:val="00516B8D"/>
    <w:rsid w:val="00524F4D"/>
    <w:rsid w:val="00530520"/>
    <w:rsid w:val="00544210"/>
    <w:rsid w:val="00546368"/>
    <w:rsid w:val="005551BF"/>
    <w:rsid w:val="0055768A"/>
    <w:rsid w:val="00577A24"/>
    <w:rsid w:val="005835E3"/>
    <w:rsid w:val="00584E47"/>
    <w:rsid w:val="00585EE0"/>
    <w:rsid w:val="0058659B"/>
    <w:rsid w:val="00587EBE"/>
    <w:rsid w:val="00591B46"/>
    <w:rsid w:val="0059588C"/>
    <w:rsid w:val="005A0B93"/>
    <w:rsid w:val="005A6222"/>
    <w:rsid w:val="005A6362"/>
    <w:rsid w:val="005B2A41"/>
    <w:rsid w:val="005C5C1A"/>
    <w:rsid w:val="005D32B0"/>
    <w:rsid w:val="005D38F2"/>
    <w:rsid w:val="005E0ABF"/>
    <w:rsid w:val="005E3867"/>
    <w:rsid w:val="005F49B4"/>
    <w:rsid w:val="005F49E0"/>
    <w:rsid w:val="00604CBD"/>
    <w:rsid w:val="0060744A"/>
    <w:rsid w:val="00611EC6"/>
    <w:rsid w:val="00616E19"/>
    <w:rsid w:val="00626C35"/>
    <w:rsid w:val="00632422"/>
    <w:rsid w:val="006447CD"/>
    <w:rsid w:val="00657036"/>
    <w:rsid w:val="00667CE4"/>
    <w:rsid w:val="006A6A30"/>
    <w:rsid w:val="006B36A2"/>
    <w:rsid w:val="006B4D99"/>
    <w:rsid w:val="006B7933"/>
    <w:rsid w:val="006C249B"/>
    <w:rsid w:val="006C352C"/>
    <w:rsid w:val="006C3FC4"/>
    <w:rsid w:val="006C4446"/>
    <w:rsid w:val="006D01BC"/>
    <w:rsid w:val="006D4AA4"/>
    <w:rsid w:val="006D54E3"/>
    <w:rsid w:val="007007B4"/>
    <w:rsid w:val="0072464E"/>
    <w:rsid w:val="007268B1"/>
    <w:rsid w:val="00736BB3"/>
    <w:rsid w:val="0074529A"/>
    <w:rsid w:val="007478A7"/>
    <w:rsid w:val="00750EF9"/>
    <w:rsid w:val="007520CB"/>
    <w:rsid w:val="00773719"/>
    <w:rsid w:val="00780221"/>
    <w:rsid w:val="0078037E"/>
    <w:rsid w:val="00787F90"/>
    <w:rsid w:val="00795212"/>
    <w:rsid w:val="007D0BA6"/>
    <w:rsid w:val="007D362B"/>
    <w:rsid w:val="007D71B2"/>
    <w:rsid w:val="007E018C"/>
    <w:rsid w:val="007E0850"/>
    <w:rsid w:val="007F7941"/>
    <w:rsid w:val="00820D49"/>
    <w:rsid w:val="008223B8"/>
    <w:rsid w:val="00823E42"/>
    <w:rsid w:val="00827CD5"/>
    <w:rsid w:val="0083446F"/>
    <w:rsid w:val="008554B0"/>
    <w:rsid w:val="008869B5"/>
    <w:rsid w:val="008A2958"/>
    <w:rsid w:val="008C4474"/>
    <w:rsid w:val="008C452D"/>
    <w:rsid w:val="008C5472"/>
    <w:rsid w:val="008D43C4"/>
    <w:rsid w:val="008E63CA"/>
    <w:rsid w:val="008F3034"/>
    <w:rsid w:val="008F43C8"/>
    <w:rsid w:val="0090458D"/>
    <w:rsid w:val="00913C19"/>
    <w:rsid w:val="0092094F"/>
    <w:rsid w:val="00926E29"/>
    <w:rsid w:val="00927DFB"/>
    <w:rsid w:val="009405D1"/>
    <w:rsid w:val="00941571"/>
    <w:rsid w:val="00947DA8"/>
    <w:rsid w:val="00956547"/>
    <w:rsid w:val="009676F0"/>
    <w:rsid w:val="0097365F"/>
    <w:rsid w:val="00973D3E"/>
    <w:rsid w:val="00974A00"/>
    <w:rsid w:val="00974AF7"/>
    <w:rsid w:val="00976406"/>
    <w:rsid w:val="00980E63"/>
    <w:rsid w:val="0098579B"/>
    <w:rsid w:val="009A1E20"/>
    <w:rsid w:val="009A2277"/>
    <w:rsid w:val="009A2DFD"/>
    <w:rsid w:val="009A39B8"/>
    <w:rsid w:val="009B02D2"/>
    <w:rsid w:val="009B78E8"/>
    <w:rsid w:val="009C129C"/>
    <w:rsid w:val="009C1B06"/>
    <w:rsid w:val="009C20CE"/>
    <w:rsid w:val="009C5AE8"/>
    <w:rsid w:val="00A12AE6"/>
    <w:rsid w:val="00A1749B"/>
    <w:rsid w:val="00A35F14"/>
    <w:rsid w:val="00A36DFA"/>
    <w:rsid w:val="00A40768"/>
    <w:rsid w:val="00A43ECC"/>
    <w:rsid w:val="00A50645"/>
    <w:rsid w:val="00A53C93"/>
    <w:rsid w:val="00A61BE8"/>
    <w:rsid w:val="00A63512"/>
    <w:rsid w:val="00A75640"/>
    <w:rsid w:val="00A830FF"/>
    <w:rsid w:val="00A84415"/>
    <w:rsid w:val="00A920C8"/>
    <w:rsid w:val="00AA6F69"/>
    <w:rsid w:val="00AA798B"/>
    <w:rsid w:val="00AB18FE"/>
    <w:rsid w:val="00AC1E17"/>
    <w:rsid w:val="00AD35A9"/>
    <w:rsid w:val="00AD53D6"/>
    <w:rsid w:val="00AE44E0"/>
    <w:rsid w:val="00AF60C3"/>
    <w:rsid w:val="00B048BA"/>
    <w:rsid w:val="00B04F64"/>
    <w:rsid w:val="00B0579F"/>
    <w:rsid w:val="00B06A06"/>
    <w:rsid w:val="00B215D3"/>
    <w:rsid w:val="00B24633"/>
    <w:rsid w:val="00B37362"/>
    <w:rsid w:val="00B46C3A"/>
    <w:rsid w:val="00B51211"/>
    <w:rsid w:val="00B5740A"/>
    <w:rsid w:val="00B6430D"/>
    <w:rsid w:val="00B75428"/>
    <w:rsid w:val="00B82744"/>
    <w:rsid w:val="00B905D7"/>
    <w:rsid w:val="00B949CE"/>
    <w:rsid w:val="00B9659B"/>
    <w:rsid w:val="00BA24BE"/>
    <w:rsid w:val="00BA5E13"/>
    <w:rsid w:val="00BA6015"/>
    <w:rsid w:val="00BA7680"/>
    <w:rsid w:val="00BB3F84"/>
    <w:rsid w:val="00BC4B75"/>
    <w:rsid w:val="00BE30E8"/>
    <w:rsid w:val="00BE6E27"/>
    <w:rsid w:val="00BF49F7"/>
    <w:rsid w:val="00C050F0"/>
    <w:rsid w:val="00C067DF"/>
    <w:rsid w:val="00C17202"/>
    <w:rsid w:val="00C4162E"/>
    <w:rsid w:val="00C418FA"/>
    <w:rsid w:val="00C91510"/>
    <w:rsid w:val="00C936F6"/>
    <w:rsid w:val="00C95D4D"/>
    <w:rsid w:val="00CA162C"/>
    <w:rsid w:val="00CA364E"/>
    <w:rsid w:val="00CB4C91"/>
    <w:rsid w:val="00CB72A3"/>
    <w:rsid w:val="00CD0350"/>
    <w:rsid w:val="00CD3D67"/>
    <w:rsid w:val="00CE0716"/>
    <w:rsid w:val="00CF2177"/>
    <w:rsid w:val="00D02F01"/>
    <w:rsid w:val="00D05A28"/>
    <w:rsid w:val="00D11B5B"/>
    <w:rsid w:val="00D12A14"/>
    <w:rsid w:val="00D20594"/>
    <w:rsid w:val="00D24A55"/>
    <w:rsid w:val="00D326CF"/>
    <w:rsid w:val="00D35036"/>
    <w:rsid w:val="00D43436"/>
    <w:rsid w:val="00D54189"/>
    <w:rsid w:val="00D74EE2"/>
    <w:rsid w:val="00D83FE7"/>
    <w:rsid w:val="00DA0A25"/>
    <w:rsid w:val="00DA5357"/>
    <w:rsid w:val="00DA71EC"/>
    <w:rsid w:val="00DC4345"/>
    <w:rsid w:val="00DC63DF"/>
    <w:rsid w:val="00DD3B34"/>
    <w:rsid w:val="00DE7BE8"/>
    <w:rsid w:val="00DF2E24"/>
    <w:rsid w:val="00E005A5"/>
    <w:rsid w:val="00E005B3"/>
    <w:rsid w:val="00E12525"/>
    <w:rsid w:val="00E167D1"/>
    <w:rsid w:val="00E25170"/>
    <w:rsid w:val="00E37267"/>
    <w:rsid w:val="00E46522"/>
    <w:rsid w:val="00E505A1"/>
    <w:rsid w:val="00E52BB2"/>
    <w:rsid w:val="00E80559"/>
    <w:rsid w:val="00E85146"/>
    <w:rsid w:val="00E92B82"/>
    <w:rsid w:val="00EA14C0"/>
    <w:rsid w:val="00EB6EB6"/>
    <w:rsid w:val="00EE2781"/>
    <w:rsid w:val="00F2038A"/>
    <w:rsid w:val="00F21936"/>
    <w:rsid w:val="00F24AC0"/>
    <w:rsid w:val="00F448C8"/>
    <w:rsid w:val="00F54D13"/>
    <w:rsid w:val="00F61035"/>
    <w:rsid w:val="00F64239"/>
    <w:rsid w:val="00F7147D"/>
    <w:rsid w:val="00F768B5"/>
    <w:rsid w:val="00F91586"/>
    <w:rsid w:val="00F92EC5"/>
    <w:rsid w:val="00FA2334"/>
    <w:rsid w:val="00FA2B97"/>
    <w:rsid w:val="00FD062B"/>
    <w:rsid w:val="00FD47F2"/>
    <w:rsid w:val="00FD4937"/>
    <w:rsid w:val="00FD5756"/>
    <w:rsid w:val="00FF0D65"/>
    <w:rsid w:val="00FF67C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0573"/>
  <w15:chartTrackingRefBased/>
  <w15:docId w15:val="{F8B7CC28-BEF6-47E3-92FC-49B2DE8B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3D6"/>
  </w:style>
  <w:style w:type="paragraph" w:styleId="Heading1">
    <w:name w:val="heading 1"/>
    <w:basedOn w:val="Normal"/>
    <w:link w:val="Heading1Char"/>
    <w:uiPriority w:val="9"/>
    <w:qFormat/>
    <w:rsid w:val="00A75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09A"/>
    <w:rPr>
      <w:color w:val="0000FF"/>
      <w:u w:val="single"/>
    </w:rPr>
  </w:style>
  <w:style w:type="character" w:customStyle="1" w:styleId="UnresolvedMention1">
    <w:name w:val="Unresolved Mention1"/>
    <w:basedOn w:val="DefaultParagraphFont"/>
    <w:uiPriority w:val="99"/>
    <w:semiHidden/>
    <w:unhideWhenUsed/>
    <w:rsid w:val="00B46C3A"/>
    <w:rPr>
      <w:color w:val="605E5C"/>
      <w:shd w:val="clear" w:color="auto" w:fill="E1DFDD"/>
    </w:rPr>
  </w:style>
  <w:style w:type="paragraph" w:styleId="Header">
    <w:name w:val="header"/>
    <w:basedOn w:val="Normal"/>
    <w:link w:val="HeaderChar"/>
    <w:uiPriority w:val="99"/>
    <w:unhideWhenUsed/>
    <w:rsid w:val="00B905D7"/>
    <w:pPr>
      <w:tabs>
        <w:tab w:val="center" w:pos="4703"/>
        <w:tab w:val="right" w:pos="9406"/>
      </w:tabs>
      <w:spacing w:after="0" w:line="240" w:lineRule="auto"/>
    </w:pPr>
  </w:style>
  <w:style w:type="character" w:customStyle="1" w:styleId="HeaderChar">
    <w:name w:val="Header Char"/>
    <w:basedOn w:val="DefaultParagraphFont"/>
    <w:link w:val="Header"/>
    <w:uiPriority w:val="99"/>
    <w:rsid w:val="00B905D7"/>
  </w:style>
  <w:style w:type="paragraph" w:styleId="Footer">
    <w:name w:val="footer"/>
    <w:basedOn w:val="Normal"/>
    <w:link w:val="FooterChar"/>
    <w:uiPriority w:val="99"/>
    <w:unhideWhenUsed/>
    <w:rsid w:val="00B905D7"/>
    <w:pPr>
      <w:tabs>
        <w:tab w:val="center" w:pos="4703"/>
        <w:tab w:val="right" w:pos="9406"/>
      </w:tabs>
      <w:spacing w:after="0" w:line="240" w:lineRule="auto"/>
    </w:pPr>
  </w:style>
  <w:style w:type="character" w:customStyle="1" w:styleId="FooterChar">
    <w:name w:val="Footer Char"/>
    <w:basedOn w:val="DefaultParagraphFont"/>
    <w:link w:val="Footer"/>
    <w:uiPriority w:val="99"/>
    <w:rsid w:val="00B905D7"/>
  </w:style>
  <w:style w:type="paragraph" w:styleId="FootnoteText">
    <w:name w:val="footnote text"/>
    <w:basedOn w:val="Normal"/>
    <w:link w:val="FootnoteTextChar"/>
    <w:uiPriority w:val="99"/>
    <w:semiHidden/>
    <w:unhideWhenUsed/>
    <w:rsid w:val="00295C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CCF"/>
    <w:rPr>
      <w:sz w:val="20"/>
      <w:szCs w:val="20"/>
    </w:rPr>
  </w:style>
  <w:style w:type="character" w:styleId="FootnoteReference">
    <w:name w:val="footnote reference"/>
    <w:basedOn w:val="DefaultParagraphFont"/>
    <w:uiPriority w:val="99"/>
    <w:semiHidden/>
    <w:unhideWhenUsed/>
    <w:rsid w:val="00295CCF"/>
    <w:rPr>
      <w:vertAlign w:val="superscript"/>
    </w:rPr>
  </w:style>
  <w:style w:type="paragraph" w:styleId="NormalWeb">
    <w:name w:val="Normal (Web)"/>
    <w:basedOn w:val="Normal"/>
    <w:uiPriority w:val="99"/>
    <w:unhideWhenUsed/>
    <w:rsid w:val="00410A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75640"/>
    <w:pPr>
      <w:ind w:left="720"/>
      <w:contextualSpacing/>
    </w:pPr>
  </w:style>
  <w:style w:type="character" w:customStyle="1" w:styleId="Heading1Char">
    <w:name w:val="Heading 1 Char"/>
    <w:basedOn w:val="DefaultParagraphFont"/>
    <w:link w:val="Heading1"/>
    <w:uiPriority w:val="9"/>
    <w:rsid w:val="00A75640"/>
    <w:rPr>
      <w:rFonts w:ascii="Times New Roman" w:eastAsia="Times New Roman" w:hAnsi="Times New Roman" w:cs="Times New Roman"/>
      <w:b/>
      <w:bCs/>
      <w:kern w:val="36"/>
      <w:sz w:val="48"/>
      <w:szCs w:val="48"/>
    </w:rPr>
  </w:style>
  <w:style w:type="paragraph" w:styleId="Caption">
    <w:name w:val="caption"/>
    <w:basedOn w:val="Normal"/>
    <w:next w:val="Normal"/>
    <w:uiPriority w:val="35"/>
    <w:unhideWhenUsed/>
    <w:qFormat/>
    <w:rsid w:val="001E74A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D11B5B"/>
    <w:rPr>
      <w:color w:val="954F72" w:themeColor="followedHyperlink"/>
      <w:u w:val="single"/>
    </w:rPr>
  </w:style>
  <w:style w:type="paragraph" w:styleId="BalloonText">
    <w:name w:val="Balloon Text"/>
    <w:basedOn w:val="Normal"/>
    <w:link w:val="BalloonTextChar"/>
    <w:uiPriority w:val="99"/>
    <w:semiHidden/>
    <w:unhideWhenUsed/>
    <w:rsid w:val="00985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9B"/>
    <w:rPr>
      <w:rFonts w:ascii="Segoe UI" w:hAnsi="Segoe UI" w:cs="Segoe UI"/>
      <w:sz w:val="18"/>
      <w:szCs w:val="18"/>
    </w:rPr>
  </w:style>
  <w:style w:type="character" w:styleId="PlaceholderText">
    <w:name w:val="Placeholder Text"/>
    <w:basedOn w:val="DefaultParagraphFont"/>
    <w:uiPriority w:val="99"/>
    <w:semiHidden/>
    <w:rsid w:val="002846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72548">
      <w:bodyDiv w:val="1"/>
      <w:marLeft w:val="0"/>
      <w:marRight w:val="0"/>
      <w:marTop w:val="0"/>
      <w:marBottom w:val="0"/>
      <w:divBdr>
        <w:top w:val="none" w:sz="0" w:space="0" w:color="auto"/>
        <w:left w:val="none" w:sz="0" w:space="0" w:color="auto"/>
        <w:bottom w:val="none" w:sz="0" w:space="0" w:color="auto"/>
        <w:right w:val="none" w:sz="0" w:space="0" w:color="auto"/>
      </w:divBdr>
      <w:divsChild>
        <w:div w:id="140315413">
          <w:marLeft w:val="0"/>
          <w:marRight w:val="0"/>
          <w:marTop w:val="0"/>
          <w:marBottom w:val="0"/>
          <w:divBdr>
            <w:top w:val="none" w:sz="0" w:space="0" w:color="auto"/>
            <w:left w:val="none" w:sz="0" w:space="0" w:color="auto"/>
            <w:bottom w:val="none" w:sz="0" w:space="0" w:color="auto"/>
            <w:right w:val="none" w:sz="0" w:space="0" w:color="auto"/>
          </w:divBdr>
          <w:divsChild>
            <w:div w:id="764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4669">
      <w:bodyDiv w:val="1"/>
      <w:marLeft w:val="0"/>
      <w:marRight w:val="0"/>
      <w:marTop w:val="0"/>
      <w:marBottom w:val="0"/>
      <w:divBdr>
        <w:top w:val="none" w:sz="0" w:space="0" w:color="auto"/>
        <w:left w:val="none" w:sz="0" w:space="0" w:color="auto"/>
        <w:bottom w:val="none" w:sz="0" w:space="0" w:color="auto"/>
        <w:right w:val="none" w:sz="0" w:space="0" w:color="auto"/>
      </w:divBdr>
    </w:div>
    <w:div w:id="1365712425">
      <w:bodyDiv w:val="1"/>
      <w:marLeft w:val="0"/>
      <w:marRight w:val="0"/>
      <w:marTop w:val="0"/>
      <w:marBottom w:val="0"/>
      <w:divBdr>
        <w:top w:val="none" w:sz="0" w:space="0" w:color="auto"/>
        <w:left w:val="none" w:sz="0" w:space="0" w:color="auto"/>
        <w:bottom w:val="none" w:sz="0" w:space="0" w:color="auto"/>
        <w:right w:val="none" w:sz="0" w:space="0" w:color="auto"/>
      </w:divBdr>
    </w:div>
    <w:div w:id="1940792689">
      <w:bodyDiv w:val="1"/>
      <w:marLeft w:val="0"/>
      <w:marRight w:val="0"/>
      <w:marTop w:val="0"/>
      <w:marBottom w:val="0"/>
      <w:divBdr>
        <w:top w:val="none" w:sz="0" w:space="0" w:color="auto"/>
        <w:left w:val="none" w:sz="0" w:space="0" w:color="auto"/>
        <w:bottom w:val="none" w:sz="0" w:space="0" w:color="auto"/>
        <w:right w:val="none" w:sz="0" w:space="0" w:color="auto"/>
      </w:divBdr>
    </w:div>
    <w:div w:id="201021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squaredquant.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fang@tudelf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ng.fang@ffquan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 xmlns="24da7fec-a15f-4084-af63-abe707fc4185" xsi:nil="true"/>
    <TaxCatchAll xmlns="aee54256-6f3c-4290-aced-64b2dd12649b" xsi:nil="true"/>
    <lcf76f155ced4ddcb4097134ff3c332f xmlns="24da7fec-a15f-4084-af63-abe707fc41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03FBEE553E3B40AC16AD1D54423EB8" ma:contentTypeVersion="14" ma:contentTypeDescription="Create a new document." ma:contentTypeScope="" ma:versionID="0d3a4b2e9894b679f3db726f59bf6eaf">
  <xsd:schema xmlns:xsd="http://www.w3.org/2001/XMLSchema" xmlns:xs="http://www.w3.org/2001/XMLSchema" xmlns:p="http://schemas.microsoft.com/office/2006/metadata/properties" xmlns:ns2="24da7fec-a15f-4084-af63-abe707fc4185" xmlns:ns3="aee54256-6f3c-4290-aced-64b2dd12649b" targetNamespace="http://schemas.microsoft.com/office/2006/metadata/properties" ma:root="true" ma:fieldsID="36535d7c2332419e4124ea1337ea4b36" ns2:_="" ns3:_="">
    <xsd:import namespace="24da7fec-a15f-4084-af63-abe707fc4185"/>
    <xsd:import namespace="aee54256-6f3c-4290-aced-64b2dd1264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Comment"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a7fec-a15f-4084-af63-abe707fc4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43c3be-731a-40e1-9126-fea02c62e4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e54256-6f3c-4290-aced-64b2dd1264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5e3a1e-db76-465f-aef7-6cd5977ee5db}" ma:internalName="TaxCatchAll" ma:showField="CatchAllData" ma:web="aee54256-6f3c-4290-aced-64b2dd126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2D819-F899-413B-8632-3646DBCD1B4C}">
  <ds:schemaRefs>
    <ds:schemaRef ds:uri="http://schemas.microsoft.com/sharepoint/v3/contenttype/forms"/>
  </ds:schemaRefs>
</ds:datastoreItem>
</file>

<file path=customXml/itemProps2.xml><?xml version="1.0" encoding="utf-8"?>
<ds:datastoreItem xmlns:ds="http://schemas.openxmlformats.org/officeDocument/2006/customXml" ds:itemID="{79F4FA1C-7DF5-474D-B58B-8D871125AD50}">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aee54256-6f3c-4290-aced-64b2dd12649b"/>
    <ds:schemaRef ds:uri="24da7fec-a15f-4084-af63-abe707fc4185"/>
    <ds:schemaRef ds:uri="http://www.w3.org/XML/1998/namespace"/>
  </ds:schemaRefs>
</ds:datastoreItem>
</file>

<file path=customXml/itemProps3.xml><?xml version="1.0" encoding="utf-8"?>
<ds:datastoreItem xmlns:ds="http://schemas.openxmlformats.org/officeDocument/2006/customXml" ds:itemID="{A9F373FF-F1BD-45FF-B163-5CD4FFCEB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a7fec-a15f-4084-af63-abe707fc4185"/>
    <ds:schemaRef ds:uri="aee54256-6f3c-4290-aced-64b2dd12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2216D-32B4-4B3E-917C-F43DDF73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fang</dc:creator>
  <cp:keywords/>
  <dc:description/>
  <cp:lastModifiedBy>Fang Fang</cp:lastModifiedBy>
  <cp:revision>4</cp:revision>
  <cp:lastPrinted>2020-07-18T10:41:00Z</cp:lastPrinted>
  <dcterms:created xsi:type="dcterms:W3CDTF">2022-11-07T23:10:00Z</dcterms:created>
  <dcterms:modified xsi:type="dcterms:W3CDTF">2022-11-09T21:02:00Z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0x0101009C03FBEE553E3B40AC16AD1D54423EB8</vt:lpwstr>
  </property>
  <property fmtid="{D5CDD505-2E9C-101B-9397-08002B2CF9AE}" pid="3" name="Order">
    <vt:r8>268200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