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AC054" w14:textId="77777777" w:rsidR="00301F88" w:rsidRPr="001371D1" w:rsidRDefault="00301F88" w:rsidP="007D0BA6">
      <w:pPr>
        <w:spacing w:after="0" w:line="240" w:lineRule="auto"/>
        <w:jc w:val="center"/>
        <w:rPr>
          <w:rFonts w:ascii="Roboto" w:eastAsia="Times New Roman" w:hAnsi="Roboto" w:cs="Times New Roman"/>
          <w:sz w:val="24"/>
          <w:szCs w:val="24"/>
          <w:lang w:val="en-GB"/>
        </w:rPr>
      </w:pPr>
    </w:p>
    <w:p w14:paraId="2C22FFA2" w14:textId="77777777" w:rsidR="00301F88" w:rsidRPr="00410A97" w:rsidRDefault="00301F88" w:rsidP="007D0BA6">
      <w:pPr>
        <w:spacing w:after="0" w:line="240" w:lineRule="auto"/>
        <w:jc w:val="center"/>
        <w:rPr>
          <w:rFonts w:ascii="Roboto" w:eastAsia="Times New Roman" w:hAnsi="Roboto" w:cs="Times New Roman"/>
          <w:sz w:val="24"/>
          <w:szCs w:val="24"/>
        </w:rPr>
      </w:pPr>
    </w:p>
    <w:p w14:paraId="0079C9B9" w14:textId="4CC100B2" w:rsidR="007D0BA6" w:rsidRDefault="00312A68" w:rsidP="007D0BA6">
      <w:pPr>
        <w:spacing w:after="0" w:line="240" w:lineRule="auto"/>
        <w:jc w:val="center"/>
        <w:rPr>
          <w:rFonts w:ascii="Roboto" w:eastAsia="Times New Roman" w:hAnsi="Roboto" w:cs="Times New Roman"/>
          <w:sz w:val="28"/>
          <w:szCs w:val="28"/>
        </w:rPr>
      </w:pPr>
      <w:r>
        <w:rPr>
          <w:rFonts w:ascii="Roboto" w:eastAsia="Times New Roman" w:hAnsi="Roboto" w:cs="Times New Roman"/>
          <w:sz w:val="28"/>
          <w:szCs w:val="28"/>
        </w:rPr>
        <w:t>Msc thesis</w:t>
      </w:r>
      <w:r w:rsidR="00B048BA" w:rsidRPr="00410A97">
        <w:rPr>
          <w:rFonts w:ascii="Roboto" w:eastAsia="Times New Roman" w:hAnsi="Roboto" w:cs="Times New Roman"/>
          <w:sz w:val="28"/>
          <w:szCs w:val="28"/>
        </w:rPr>
        <w:t xml:space="preserve"> proposal: </w:t>
      </w:r>
    </w:p>
    <w:p w14:paraId="300FB530" w14:textId="77777777" w:rsidR="00F91586" w:rsidRPr="00410A97" w:rsidRDefault="00F91586" w:rsidP="007D0BA6">
      <w:pPr>
        <w:spacing w:after="0" w:line="240" w:lineRule="auto"/>
        <w:jc w:val="center"/>
        <w:rPr>
          <w:rFonts w:ascii="Roboto" w:eastAsia="Times New Roman" w:hAnsi="Roboto" w:cs="Times New Roman"/>
          <w:sz w:val="28"/>
          <w:szCs w:val="28"/>
        </w:rPr>
      </w:pPr>
    </w:p>
    <w:p w14:paraId="69124B3A" w14:textId="59B1CA3E" w:rsidR="000946DF" w:rsidRPr="00410A97" w:rsidRDefault="00CB72A3" w:rsidP="007D0BA6">
      <w:pPr>
        <w:spacing w:after="0" w:line="240" w:lineRule="auto"/>
        <w:jc w:val="center"/>
        <w:rPr>
          <w:rFonts w:ascii="Roboto" w:eastAsia="Times New Roman" w:hAnsi="Roboto" w:cs="Times New Roman"/>
          <w:sz w:val="32"/>
          <w:szCs w:val="32"/>
        </w:rPr>
      </w:pPr>
      <w:r>
        <w:rPr>
          <w:rFonts w:ascii="Roboto" w:eastAsia="Times New Roman" w:hAnsi="Roboto" w:cs="Times New Roman"/>
          <w:sz w:val="32"/>
          <w:szCs w:val="32"/>
        </w:rPr>
        <w:t>Using M</w:t>
      </w:r>
      <w:r w:rsidRPr="00CB72A3">
        <w:rPr>
          <w:rFonts w:ascii="Roboto" w:eastAsia="Times New Roman" w:hAnsi="Roboto" w:cs="Times New Roman"/>
          <w:sz w:val="32"/>
          <w:szCs w:val="32"/>
        </w:rPr>
        <w:t xml:space="preserve">achine Learning </w:t>
      </w:r>
      <w:r w:rsidR="00DA0A25">
        <w:rPr>
          <w:rFonts w:ascii="Roboto" w:eastAsia="Times New Roman" w:hAnsi="Roboto" w:cs="Times New Roman"/>
          <w:sz w:val="32"/>
          <w:szCs w:val="32"/>
        </w:rPr>
        <w:t>Methods</w:t>
      </w:r>
      <w:r w:rsidRPr="00CB72A3">
        <w:rPr>
          <w:rFonts w:ascii="Roboto" w:eastAsia="Times New Roman" w:hAnsi="Roboto" w:cs="Times New Roman"/>
          <w:sz w:val="32"/>
          <w:szCs w:val="32"/>
        </w:rPr>
        <w:t xml:space="preserve"> </w:t>
      </w:r>
      <w:r w:rsidR="00773719">
        <w:rPr>
          <w:rFonts w:ascii="Roboto" w:eastAsia="Times New Roman" w:hAnsi="Roboto" w:cs="Times New Roman"/>
          <w:sz w:val="32"/>
          <w:szCs w:val="32"/>
        </w:rPr>
        <w:t>to Fit the Characteristic Function of</w:t>
      </w:r>
      <w:r w:rsidRPr="00CB72A3">
        <w:rPr>
          <w:rFonts w:ascii="Roboto" w:eastAsia="Times New Roman" w:hAnsi="Roboto" w:cs="Times New Roman"/>
          <w:sz w:val="32"/>
          <w:szCs w:val="32"/>
        </w:rPr>
        <w:t xml:space="preserve"> </w:t>
      </w:r>
      <w:r>
        <w:rPr>
          <w:rFonts w:ascii="Roboto" w:eastAsia="Times New Roman" w:hAnsi="Roboto" w:cs="Times New Roman"/>
          <w:sz w:val="32"/>
          <w:szCs w:val="32"/>
        </w:rPr>
        <w:t>C</w:t>
      </w:r>
      <w:r w:rsidRPr="00CB72A3">
        <w:rPr>
          <w:rFonts w:ascii="Roboto" w:eastAsia="Times New Roman" w:hAnsi="Roboto" w:cs="Times New Roman"/>
          <w:sz w:val="32"/>
          <w:szCs w:val="32"/>
        </w:rPr>
        <w:t xml:space="preserve">ombined </w:t>
      </w:r>
      <w:r>
        <w:rPr>
          <w:rFonts w:ascii="Roboto" w:eastAsia="Times New Roman" w:hAnsi="Roboto" w:cs="Times New Roman"/>
          <w:sz w:val="32"/>
          <w:szCs w:val="32"/>
        </w:rPr>
        <w:t>S</w:t>
      </w:r>
      <w:r w:rsidRPr="00CB72A3">
        <w:rPr>
          <w:rFonts w:ascii="Roboto" w:eastAsia="Times New Roman" w:hAnsi="Roboto" w:cs="Times New Roman"/>
          <w:sz w:val="32"/>
          <w:szCs w:val="32"/>
        </w:rPr>
        <w:t xml:space="preserve">tochastic </w:t>
      </w:r>
      <w:r>
        <w:rPr>
          <w:rFonts w:ascii="Roboto" w:eastAsia="Times New Roman" w:hAnsi="Roboto" w:cs="Times New Roman"/>
          <w:sz w:val="32"/>
          <w:szCs w:val="32"/>
        </w:rPr>
        <w:t>P</w:t>
      </w:r>
      <w:r w:rsidRPr="00CB72A3">
        <w:rPr>
          <w:rFonts w:ascii="Roboto" w:eastAsia="Times New Roman" w:hAnsi="Roboto" w:cs="Times New Roman"/>
          <w:sz w:val="32"/>
          <w:szCs w:val="32"/>
        </w:rPr>
        <w:t>rocesses</w:t>
      </w:r>
      <w:r w:rsidR="00973D3E">
        <w:rPr>
          <w:rFonts w:ascii="Roboto" w:eastAsia="Times New Roman" w:hAnsi="Roboto" w:cs="Times New Roman"/>
          <w:sz w:val="32"/>
          <w:szCs w:val="32"/>
        </w:rPr>
        <w:t xml:space="preserve"> </w:t>
      </w:r>
      <w:r w:rsidR="0059588C">
        <w:rPr>
          <w:rFonts w:ascii="Roboto" w:eastAsia="Times New Roman" w:hAnsi="Roboto" w:cs="Times New Roman"/>
          <w:sz w:val="32"/>
          <w:szCs w:val="32"/>
        </w:rPr>
        <w:t xml:space="preserve"> </w:t>
      </w:r>
      <w:r w:rsidR="00E12525">
        <w:rPr>
          <w:rFonts w:ascii="Roboto" w:eastAsia="Times New Roman" w:hAnsi="Roboto" w:cs="Times New Roman"/>
          <w:sz w:val="32"/>
          <w:szCs w:val="32"/>
        </w:rPr>
        <w:t xml:space="preserve"> </w:t>
      </w:r>
    </w:p>
    <w:p w14:paraId="153044A2" w14:textId="77777777" w:rsidR="00CE0716" w:rsidRPr="00410A97" w:rsidRDefault="00CE0716" w:rsidP="007D0BA6">
      <w:pPr>
        <w:spacing w:after="0" w:line="240" w:lineRule="auto"/>
        <w:jc w:val="center"/>
        <w:rPr>
          <w:rFonts w:ascii="Roboto" w:eastAsia="Times New Roman" w:hAnsi="Roboto" w:cs="Times New Roman"/>
          <w:sz w:val="24"/>
          <w:szCs w:val="24"/>
        </w:rPr>
      </w:pPr>
    </w:p>
    <w:p w14:paraId="3CF10867" w14:textId="76045A2B" w:rsidR="00B46C3A" w:rsidRPr="00410A97" w:rsidRDefault="00B46C3A" w:rsidP="007D0BA6">
      <w:pPr>
        <w:spacing w:after="0" w:line="240" w:lineRule="auto"/>
        <w:jc w:val="center"/>
        <w:rPr>
          <w:rFonts w:ascii="Roboto" w:eastAsia="Times New Roman" w:hAnsi="Roboto" w:cs="Times New Roman"/>
          <w:sz w:val="24"/>
          <w:szCs w:val="24"/>
        </w:rPr>
      </w:pPr>
      <w:r w:rsidRPr="00410A97">
        <w:rPr>
          <w:rFonts w:ascii="Roboto" w:eastAsia="Times New Roman" w:hAnsi="Roboto" w:cs="Times New Roman"/>
          <w:sz w:val="24"/>
          <w:szCs w:val="24"/>
        </w:rPr>
        <w:t>Fang Fan</w:t>
      </w:r>
      <w:r w:rsidR="00410A97">
        <w:rPr>
          <w:rFonts w:ascii="Roboto" w:eastAsia="Times New Roman" w:hAnsi="Roboto" w:cs="Times New Roman"/>
          <w:sz w:val="24"/>
          <w:szCs w:val="24"/>
        </w:rPr>
        <w:t>g</w:t>
      </w:r>
      <w:r w:rsidR="004A5A39">
        <w:rPr>
          <w:rStyle w:val="FootnoteReference"/>
          <w:rFonts w:ascii="Roboto" w:eastAsia="Times New Roman" w:hAnsi="Roboto" w:cs="Times New Roman"/>
          <w:sz w:val="24"/>
          <w:szCs w:val="24"/>
        </w:rPr>
        <w:footnoteReference w:id="2"/>
      </w:r>
    </w:p>
    <w:p w14:paraId="592494B2" w14:textId="04404BE3" w:rsidR="00B46C3A" w:rsidRDefault="00B46C3A" w:rsidP="001A191D">
      <w:pPr>
        <w:spacing w:after="0" w:line="240" w:lineRule="auto"/>
        <w:jc w:val="both"/>
        <w:rPr>
          <w:rFonts w:ascii="Roboto" w:eastAsia="Times New Roman" w:hAnsi="Roboto" w:cs="Times New Roman"/>
          <w:sz w:val="24"/>
          <w:szCs w:val="24"/>
        </w:rPr>
      </w:pPr>
    </w:p>
    <w:p w14:paraId="31ABED0D" w14:textId="77777777" w:rsidR="00974A00" w:rsidRDefault="00974A00" w:rsidP="001A191D">
      <w:pPr>
        <w:spacing w:after="0" w:line="240" w:lineRule="auto"/>
        <w:jc w:val="both"/>
        <w:rPr>
          <w:rFonts w:ascii="Roboto" w:eastAsia="Times New Roman" w:hAnsi="Roboto" w:cs="Times New Roman"/>
          <w:sz w:val="24"/>
          <w:szCs w:val="24"/>
        </w:rPr>
      </w:pPr>
    </w:p>
    <w:p w14:paraId="250145D6" w14:textId="1EA4E160" w:rsidR="006C4446" w:rsidRDefault="006C4446" w:rsidP="006C4446">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In the past a few years,</w:t>
      </w:r>
      <w:r w:rsidRPr="006C4446">
        <w:rPr>
          <w:rFonts w:ascii="Roboto" w:eastAsia="Times New Roman" w:hAnsi="Roboto" w:cs="Times New Roman"/>
          <w:sz w:val="24"/>
          <w:szCs w:val="24"/>
        </w:rPr>
        <w:t xml:space="preserve"> there has been increasing interest</w:t>
      </w:r>
      <w:r w:rsidR="006D4AA4">
        <w:rPr>
          <w:rFonts w:ascii="Roboto" w:eastAsia="Times New Roman" w:hAnsi="Roboto" w:cs="Times New Roman"/>
          <w:sz w:val="24"/>
          <w:szCs w:val="24"/>
        </w:rPr>
        <w:t>s</w:t>
      </w:r>
      <w:r w:rsidRPr="006C4446">
        <w:rPr>
          <w:rFonts w:ascii="Roboto" w:eastAsia="Times New Roman" w:hAnsi="Roboto" w:cs="Times New Roman"/>
          <w:sz w:val="24"/>
          <w:szCs w:val="24"/>
        </w:rPr>
        <w:t xml:space="preserve"> in applying machine-learning techniques for fast</w:t>
      </w:r>
      <w:r w:rsidR="00403529">
        <w:rPr>
          <w:rFonts w:ascii="Roboto" w:eastAsia="Times New Roman" w:hAnsi="Roboto" w:cs="Times New Roman"/>
          <w:sz w:val="24"/>
          <w:szCs w:val="24"/>
        </w:rPr>
        <w:t xml:space="preserve"> pricing </w:t>
      </w:r>
      <w:r w:rsidR="006D4AA4">
        <w:rPr>
          <w:rFonts w:ascii="Roboto" w:eastAsia="Times New Roman" w:hAnsi="Roboto" w:cs="Times New Roman"/>
          <w:sz w:val="24"/>
          <w:szCs w:val="24"/>
        </w:rPr>
        <w:t xml:space="preserve">of derivatives </w:t>
      </w:r>
      <w:r w:rsidR="00403529">
        <w:rPr>
          <w:rFonts w:ascii="Roboto" w:eastAsia="Times New Roman" w:hAnsi="Roboto" w:cs="Times New Roman"/>
          <w:sz w:val="24"/>
          <w:szCs w:val="24"/>
        </w:rPr>
        <w:t xml:space="preserve">and </w:t>
      </w:r>
      <w:r w:rsidR="006D4AA4">
        <w:rPr>
          <w:rFonts w:ascii="Roboto" w:eastAsia="Times New Roman" w:hAnsi="Roboto" w:cs="Times New Roman"/>
          <w:sz w:val="24"/>
          <w:szCs w:val="24"/>
        </w:rPr>
        <w:t xml:space="preserve">fast </w:t>
      </w:r>
      <w:r w:rsidR="00403529">
        <w:rPr>
          <w:rFonts w:ascii="Roboto" w:eastAsia="Times New Roman" w:hAnsi="Roboto" w:cs="Times New Roman"/>
          <w:sz w:val="24"/>
          <w:szCs w:val="24"/>
        </w:rPr>
        <w:t>calibration</w:t>
      </w:r>
      <w:r w:rsidR="006D4AA4">
        <w:rPr>
          <w:rFonts w:ascii="Roboto" w:eastAsia="Times New Roman" w:hAnsi="Roboto" w:cs="Times New Roman"/>
          <w:sz w:val="24"/>
          <w:szCs w:val="24"/>
        </w:rPr>
        <w:t xml:space="preserve"> of model parameters</w:t>
      </w:r>
      <w:r w:rsidR="00403529">
        <w:rPr>
          <w:rFonts w:ascii="Roboto" w:eastAsia="Times New Roman" w:hAnsi="Roboto" w:cs="Times New Roman"/>
          <w:sz w:val="24"/>
          <w:szCs w:val="24"/>
        </w:rPr>
        <w:t>.</w:t>
      </w:r>
    </w:p>
    <w:p w14:paraId="533CC41A" w14:textId="77777777" w:rsidR="00403529" w:rsidRDefault="00403529" w:rsidP="006C4446">
      <w:pPr>
        <w:shd w:val="clear" w:color="auto" w:fill="FFFFFF"/>
        <w:spacing w:after="0" w:line="240" w:lineRule="auto"/>
        <w:jc w:val="both"/>
        <w:rPr>
          <w:rFonts w:ascii="Roboto" w:eastAsia="Times New Roman" w:hAnsi="Roboto" w:cs="Times New Roman"/>
          <w:sz w:val="24"/>
          <w:szCs w:val="24"/>
        </w:rPr>
      </w:pPr>
    </w:p>
    <w:p w14:paraId="5F612E39" w14:textId="121D0FD1" w:rsidR="006C4446" w:rsidRDefault="00CB72A3" w:rsidP="006C4446">
      <w:pPr>
        <w:shd w:val="clear" w:color="auto" w:fill="FFFFFF"/>
        <w:spacing w:after="0" w:line="240" w:lineRule="auto"/>
        <w:jc w:val="both"/>
      </w:pPr>
      <w:r>
        <w:rPr>
          <w:rFonts w:ascii="Roboto" w:eastAsia="Times New Roman" w:hAnsi="Roboto" w:cs="Times New Roman"/>
          <w:sz w:val="24"/>
          <w:szCs w:val="24"/>
        </w:rPr>
        <w:t>This thesis project</w:t>
      </w:r>
      <w:r w:rsidR="00F61035">
        <w:rPr>
          <w:rFonts w:ascii="Roboto" w:eastAsia="Times New Roman" w:hAnsi="Roboto" w:cs="Times New Roman"/>
          <w:sz w:val="24"/>
          <w:szCs w:val="24"/>
        </w:rPr>
        <w:t xml:space="preserve"> is dedicated to </w:t>
      </w:r>
      <w:r w:rsidR="006D01BC">
        <w:rPr>
          <w:rFonts w:ascii="Roboto" w:eastAsia="Times New Roman" w:hAnsi="Roboto" w:cs="Times New Roman"/>
          <w:sz w:val="24"/>
          <w:szCs w:val="24"/>
        </w:rPr>
        <w:t xml:space="preserve">explore </w:t>
      </w:r>
      <w:r w:rsidR="007007B4">
        <w:rPr>
          <w:rFonts w:ascii="Roboto" w:eastAsia="Times New Roman" w:hAnsi="Roboto" w:cs="Times New Roman"/>
          <w:sz w:val="24"/>
          <w:szCs w:val="24"/>
        </w:rPr>
        <w:t>a different way of employing</w:t>
      </w:r>
      <w:r w:rsidR="00403529">
        <w:rPr>
          <w:rFonts w:ascii="Roboto" w:eastAsia="Times New Roman" w:hAnsi="Roboto" w:cs="Times New Roman"/>
          <w:sz w:val="24"/>
          <w:szCs w:val="24"/>
        </w:rPr>
        <w:t xml:space="preserve"> the</w:t>
      </w:r>
      <w:r>
        <w:rPr>
          <w:rFonts w:ascii="Roboto" w:eastAsia="Times New Roman" w:hAnsi="Roboto" w:cs="Times New Roman"/>
          <w:sz w:val="24"/>
          <w:szCs w:val="24"/>
        </w:rPr>
        <w:t xml:space="preserve"> machine learning </w:t>
      </w:r>
      <w:r w:rsidR="00403529">
        <w:rPr>
          <w:rFonts w:ascii="Roboto" w:eastAsia="Times New Roman" w:hAnsi="Roboto" w:cs="Times New Roman"/>
          <w:sz w:val="24"/>
          <w:szCs w:val="24"/>
        </w:rPr>
        <w:t xml:space="preserve">techniques than </w:t>
      </w:r>
      <w:r w:rsidR="006B7933">
        <w:rPr>
          <w:rFonts w:ascii="Roboto" w:eastAsia="Times New Roman" w:hAnsi="Roboto" w:cs="Times New Roman"/>
          <w:sz w:val="24"/>
          <w:szCs w:val="24"/>
        </w:rPr>
        <w:t>seen</w:t>
      </w:r>
      <w:r w:rsidR="006D01BC">
        <w:rPr>
          <w:rFonts w:ascii="Roboto" w:eastAsia="Times New Roman" w:hAnsi="Roboto" w:cs="Times New Roman"/>
          <w:sz w:val="24"/>
          <w:szCs w:val="24"/>
        </w:rPr>
        <w:t xml:space="preserve"> in literature</w:t>
      </w:r>
      <w:r w:rsidR="006B7933">
        <w:rPr>
          <w:rFonts w:ascii="Roboto" w:eastAsia="Times New Roman" w:hAnsi="Roboto" w:cs="Times New Roman"/>
          <w:sz w:val="24"/>
          <w:szCs w:val="24"/>
        </w:rPr>
        <w:t>.</w:t>
      </w:r>
      <w:r w:rsidR="00403529">
        <w:rPr>
          <w:rFonts w:ascii="Roboto" w:eastAsia="Times New Roman" w:hAnsi="Roboto" w:cs="Times New Roman"/>
          <w:sz w:val="24"/>
          <w:szCs w:val="24"/>
        </w:rPr>
        <w:t xml:space="preserve"> </w:t>
      </w:r>
      <w:r w:rsidR="006B7933">
        <w:rPr>
          <w:rFonts w:ascii="Roboto" w:eastAsia="Times New Roman" w:hAnsi="Roboto" w:cs="Times New Roman"/>
          <w:sz w:val="24"/>
          <w:szCs w:val="24"/>
        </w:rPr>
        <w:t>T</w:t>
      </w:r>
      <w:r w:rsidR="00403529">
        <w:rPr>
          <w:rFonts w:ascii="Roboto" w:eastAsia="Times New Roman" w:hAnsi="Roboto" w:cs="Times New Roman"/>
          <w:sz w:val="24"/>
          <w:szCs w:val="24"/>
        </w:rPr>
        <w:t>hat is</w:t>
      </w:r>
      <w:r w:rsidR="006B7933">
        <w:rPr>
          <w:rFonts w:ascii="Roboto" w:eastAsia="Times New Roman" w:hAnsi="Roboto" w:cs="Times New Roman"/>
          <w:sz w:val="24"/>
          <w:szCs w:val="24"/>
        </w:rPr>
        <w:t>, we try to</w:t>
      </w:r>
      <w:r w:rsidR="00403529">
        <w:rPr>
          <w:rFonts w:ascii="Roboto" w:eastAsia="Times New Roman" w:hAnsi="Roboto" w:cs="Times New Roman"/>
          <w:sz w:val="24"/>
          <w:szCs w:val="24"/>
        </w:rPr>
        <w:t xml:space="preserve"> </w:t>
      </w:r>
      <w:r w:rsidR="006D4AA4">
        <w:rPr>
          <w:rFonts w:ascii="Roboto" w:eastAsia="Times New Roman" w:hAnsi="Roboto" w:cs="Times New Roman"/>
          <w:sz w:val="24"/>
          <w:szCs w:val="24"/>
        </w:rPr>
        <w:t>let the machine learn</w:t>
      </w:r>
      <w:r w:rsidR="00403529">
        <w:rPr>
          <w:rFonts w:ascii="Roboto" w:eastAsia="Times New Roman" w:hAnsi="Roboto" w:cs="Times New Roman"/>
          <w:sz w:val="24"/>
          <w:szCs w:val="24"/>
        </w:rPr>
        <w:t xml:space="preserve"> the characteristic function </w:t>
      </w:r>
      <w:r w:rsidR="00773719">
        <w:rPr>
          <w:rFonts w:ascii="Roboto" w:eastAsia="Times New Roman" w:hAnsi="Roboto" w:cs="Times New Roman"/>
          <w:sz w:val="24"/>
          <w:szCs w:val="24"/>
        </w:rPr>
        <w:t xml:space="preserve">(ch.f.) </w:t>
      </w:r>
      <w:r w:rsidR="00403529">
        <w:rPr>
          <w:rFonts w:ascii="Roboto" w:eastAsia="Times New Roman" w:hAnsi="Roboto" w:cs="Times New Roman"/>
          <w:sz w:val="24"/>
          <w:szCs w:val="24"/>
        </w:rPr>
        <w:t>of combined stochastic processes</w:t>
      </w:r>
      <w:r w:rsidR="006D4AA4">
        <w:rPr>
          <w:rFonts w:ascii="Roboto" w:eastAsia="Times New Roman" w:hAnsi="Roboto" w:cs="Times New Roman"/>
          <w:sz w:val="24"/>
          <w:szCs w:val="24"/>
        </w:rPr>
        <w:t>, which</w:t>
      </w:r>
      <w:r w:rsidR="00403529">
        <w:rPr>
          <w:rFonts w:ascii="Roboto" w:eastAsia="Times New Roman" w:hAnsi="Roboto" w:cs="Times New Roman"/>
          <w:sz w:val="24"/>
          <w:szCs w:val="24"/>
        </w:rPr>
        <w:t xml:space="preserve"> d</w:t>
      </w:r>
      <w:r w:rsidR="0055768A">
        <w:rPr>
          <w:rFonts w:ascii="Roboto" w:eastAsia="Times New Roman" w:hAnsi="Roboto" w:cs="Times New Roman"/>
          <w:sz w:val="24"/>
          <w:szCs w:val="24"/>
        </w:rPr>
        <w:t>rive</w:t>
      </w:r>
      <w:r w:rsidR="00403529">
        <w:rPr>
          <w:rFonts w:ascii="Roboto" w:eastAsia="Times New Roman" w:hAnsi="Roboto" w:cs="Times New Roman"/>
          <w:sz w:val="24"/>
          <w:szCs w:val="24"/>
        </w:rPr>
        <w:t xml:space="preserve"> the underlying dy</w:t>
      </w:r>
      <w:r w:rsidR="001E66D1">
        <w:rPr>
          <w:rFonts w:ascii="Roboto" w:eastAsia="Times New Roman" w:hAnsi="Roboto" w:cs="Times New Roman"/>
          <w:sz w:val="24"/>
          <w:szCs w:val="24"/>
        </w:rPr>
        <w:t>namics of exotic options such as barrier options</w:t>
      </w:r>
      <w:r w:rsidR="00403529">
        <w:rPr>
          <w:rFonts w:ascii="Roboto" w:eastAsia="Times New Roman" w:hAnsi="Roboto" w:cs="Times New Roman"/>
          <w:sz w:val="24"/>
          <w:szCs w:val="24"/>
        </w:rPr>
        <w:t>.</w:t>
      </w:r>
    </w:p>
    <w:p w14:paraId="6FEF528F" w14:textId="701B8F08" w:rsidR="006C4446" w:rsidRDefault="006C4446" w:rsidP="00BC4B75">
      <w:pPr>
        <w:shd w:val="clear" w:color="auto" w:fill="FFFFFF"/>
        <w:spacing w:after="0" w:line="240" w:lineRule="auto"/>
        <w:jc w:val="both"/>
        <w:rPr>
          <w:rFonts w:ascii="Roboto" w:eastAsia="Times New Roman" w:hAnsi="Roboto" w:cs="Times New Roman"/>
          <w:sz w:val="24"/>
          <w:szCs w:val="24"/>
        </w:rPr>
      </w:pPr>
    </w:p>
    <w:p w14:paraId="26C9E794" w14:textId="72746664" w:rsidR="00403529" w:rsidRDefault="00403529" w:rsidP="00403529">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From </w:t>
      </w:r>
      <w:r w:rsidR="006B7933">
        <w:rPr>
          <w:rFonts w:ascii="Roboto" w:eastAsia="Times New Roman" w:hAnsi="Roboto" w:cs="Times New Roman"/>
          <w:sz w:val="24"/>
          <w:szCs w:val="24"/>
        </w:rPr>
        <w:t>a</w:t>
      </w:r>
      <w:r>
        <w:rPr>
          <w:rFonts w:ascii="Roboto" w:eastAsia="Times New Roman" w:hAnsi="Roboto" w:cs="Times New Roman"/>
          <w:sz w:val="24"/>
          <w:szCs w:val="24"/>
        </w:rPr>
        <w:t xml:space="preserve"> theoretical point of view, fitting the ch.f. is more efficient than fitting the option pricing function</w:t>
      </w:r>
      <w:r w:rsidR="006B7933">
        <w:rPr>
          <w:rFonts w:ascii="Roboto" w:eastAsia="Times New Roman" w:hAnsi="Roboto" w:cs="Times New Roman"/>
          <w:sz w:val="24"/>
          <w:szCs w:val="24"/>
        </w:rPr>
        <w:t xml:space="preserve"> itself</w:t>
      </w:r>
      <w:r>
        <w:rPr>
          <w:rFonts w:ascii="Roboto" w:eastAsia="Times New Roman" w:hAnsi="Roboto" w:cs="Times New Roman"/>
          <w:sz w:val="24"/>
          <w:szCs w:val="24"/>
        </w:rPr>
        <w:t>, since the parameter</w:t>
      </w:r>
      <w:r w:rsidR="006D4AA4">
        <w:rPr>
          <w:rFonts w:ascii="Roboto" w:eastAsia="Times New Roman" w:hAnsi="Roboto" w:cs="Times New Roman"/>
          <w:sz w:val="24"/>
          <w:szCs w:val="24"/>
        </w:rPr>
        <w:t xml:space="preserve"> data sets for the machine</w:t>
      </w:r>
      <w:r>
        <w:rPr>
          <w:rFonts w:ascii="Roboto" w:eastAsia="Times New Roman" w:hAnsi="Roboto" w:cs="Times New Roman"/>
          <w:sz w:val="24"/>
          <w:szCs w:val="24"/>
        </w:rPr>
        <w:t xml:space="preserve"> to </w:t>
      </w:r>
      <w:r w:rsidR="006B7933">
        <w:rPr>
          <w:rFonts w:ascii="Roboto" w:eastAsia="Times New Roman" w:hAnsi="Roboto" w:cs="Times New Roman"/>
          <w:sz w:val="24"/>
          <w:szCs w:val="24"/>
        </w:rPr>
        <w:t>“learn”</w:t>
      </w:r>
      <w:r>
        <w:rPr>
          <w:rFonts w:ascii="Roboto" w:eastAsia="Times New Roman" w:hAnsi="Roboto" w:cs="Times New Roman"/>
          <w:sz w:val="24"/>
          <w:szCs w:val="24"/>
        </w:rPr>
        <w:t xml:space="preserve"> </w:t>
      </w:r>
      <w:r w:rsidR="006D4AA4">
        <w:rPr>
          <w:rFonts w:ascii="Roboto" w:eastAsia="Times New Roman" w:hAnsi="Roboto" w:cs="Times New Roman"/>
          <w:sz w:val="24"/>
          <w:szCs w:val="24"/>
        </w:rPr>
        <w:t>from contain only</w:t>
      </w:r>
      <w:r>
        <w:rPr>
          <w:rFonts w:ascii="Roboto" w:eastAsia="Times New Roman" w:hAnsi="Roboto" w:cs="Times New Roman"/>
          <w:sz w:val="24"/>
          <w:szCs w:val="24"/>
        </w:rPr>
        <w:t xml:space="preserve"> the model parameters, not including the</w:t>
      </w:r>
      <w:r w:rsidR="006B7933">
        <w:rPr>
          <w:rFonts w:ascii="Roboto" w:eastAsia="Times New Roman" w:hAnsi="Roboto" w:cs="Times New Roman"/>
          <w:sz w:val="24"/>
          <w:szCs w:val="24"/>
        </w:rPr>
        <w:t xml:space="preserve"> </w:t>
      </w:r>
      <w:r>
        <w:rPr>
          <w:rFonts w:ascii="Roboto" w:eastAsia="Times New Roman" w:hAnsi="Roboto" w:cs="Times New Roman"/>
          <w:sz w:val="24"/>
          <w:szCs w:val="24"/>
        </w:rPr>
        <w:t>parameters</w:t>
      </w:r>
      <w:r w:rsidR="006B7933">
        <w:rPr>
          <w:rFonts w:ascii="Roboto" w:eastAsia="Times New Roman" w:hAnsi="Roboto" w:cs="Times New Roman"/>
          <w:sz w:val="24"/>
          <w:szCs w:val="24"/>
        </w:rPr>
        <w:t xml:space="preserve"> </w:t>
      </w:r>
      <w:r w:rsidR="001E66D1">
        <w:rPr>
          <w:rFonts w:ascii="Roboto" w:eastAsia="Times New Roman" w:hAnsi="Roboto" w:cs="Times New Roman"/>
          <w:sz w:val="24"/>
          <w:szCs w:val="24"/>
        </w:rPr>
        <w:t>defining the option</w:t>
      </w:r>
      <w:r w:rsidR="006B7933">
        <w:rPr>
          <w:rFonts w:ascii="Roboto" w:eastAsia="Times New Roman" w:hAnsi="Roboto" w:cs="Times New Roman"/>
          <w:sz w:val="24"/>
          <w:szCs w:val="24"/>
        </w:rPr>
        <w:t xml:space="preserve"> contracts</w:t>
      </w:r>
      <w:r>
        <w:rPr>
          <w:rFonts w:ascii="Roboto" w:eastAsia="Times New Roman" w:hAnsi="Roboto" w:cs="Times New Roman"/>
          <w:sz w:val="24"/>
          <w:szCs w:val="24"/>
        </w:rPr>
        <w:t xml:space="preserve">. </w:t>
      </w:r>
      <w:r w:rsidR="006B7933">
        <w:rPr>
          <w:rFonts w:ascii="Roboto" w:eastAsia="Times New Roman" w:hAnsi="Roboto" w:cs="Times New Roman"/>
          <w:sz w:val="24"/>
          <w:szCs w:val="24"/>
        </w:rPr>
        <w:t xml:space="preserve">Hence, </w:t>
      </w:r>
      <w:r>
        <w:rPr>
          <w:rFonts w:ascii="Roboto" w:eastAsia="Times New Roman" w:hAnsi="Roboto" w:cs="Times New Roman"/>
          <w:sz w:val="24"/>
          <w:szCs w:val="24"/>
        </w:rPr>
        <w:t xml:space="preserve">either the training </w:t>
      </w:r>
      <w:r w:rsidR="006B7933">
        <w:rPr>
          <w:rFonts w:ascii="Roboto" w:eastAsia="Times New Roman" w:hAnsi="Roboto" w:cs="Times New Roman"/>
          <w:sz w:val="24"/>
          <w:szCs w:val="24"/>
        </w:rPr>
        <w:t>time can be less</w:t>
      </w:r>
      <w:r>
        <w:rPr>
          <w:rFonts w:ascii="Roboto" w:eastAsia="Times New Roman" w:hAnsi="Roboto" w:cs="Times New Roman"/>
          <w:sz w:val="24"/>
          <w:szCs w:val="24"/>
        </w:rPr>
        <w:t xml:space="preserve">, or the accuracy of the </w:t>
      </w:r>
      <w:r w:rsidR="006B7933">
        <w:rPr>
          <w:rFonts w:ascii="Roboto" w:eastAsia="Times New Roman" w:hAnsi="Roboto" w:cs="Times New Roman"/>
          <w:sz w:val="24"/>
          <w:szCs w:val="24"/>
        </w:rPr>
        <w:t xml:space="preserve">end </w:t>
      </w:r>
      <w:r w:rsidR="006D4AA4">
        <w:rPr>
          <w:rFonts w:ascii="Roboto" w:eastAsia="Times New Roman" w:hAnsi="Roboto" w:cs="Times New Roman"/>
          <w:sz w:val="24"/>
          <w:szCs w:val="24"/>
        </w:rPr>
        <w:t>approximation could be</w:t>
      </w:r>
      <w:r>
        <w:rPr>
          <w:rFonts w:ascii="Roboto" w:eastAsia="Times New Roman" w:hAnsi="Roboto" w:cs="Times New Roman"/>
          <w:sz w:val="24"/>
          <w:szCs w:val="24"/>
        </w:rPr>
        <w:t xml:space="preserve"> higher than fitting the option pricing function directly. </w:t>
      </w:r>
    </w:p>
    <w:p w14:paraId="014D0891" w14:textId="77777777" w:rsidR="00403529" w:rsidRDefault="00403529" w:rsidP="00403529">
      <w:pPr>
        <w:shd w:val="clear" w:color="auto" w:fill="FFFFFF"/>
        <w:spacing w:after="0" w:line="240" w:lineRule="auto"/>
        <w:jc w:val="both"/>
        <w:rPr>
          <w:rFonts w:ascii="Roboto" w:eastAsia="Times New Roman" w:hAnsi="Roboto" w:cs="Times New Roman"/>
          <w:sz w:val="24"/>
          <w:szCs w:val="24"/>
        </w:rPr>
      </w:pPr>
    </w:p>
    <w:p w14:paraId="267BA91F" w14:textId="7C306F78" w:rsidR="00403529" w:rsidRDefault="00403529" w:rsidP="00403529">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Once the ch.f. is approximated, the COS method </w:t>
      </w:r>
      <w:r w:rsidR="00A12AE6">
        <w:rPr>
          <w:rFonts w:ascii="Roboto" w:eastAsia="Times New Roman" w:hAnsi="Roboto" w:cs="Times New Roman"/>
          <w:sz w:val="24"/>
          <w:szCs w:val="24"/>
        </w:rPr>
        <w:fldChar w:fldCharType="begin"/>
      </w:r>
      <w:r w:rsidR="00A12AE6">
        <w:rPr>
          <w:rFonts w:ascii="Roboto" w:eastAsia="Times New Roman" w:hAnsi="Roboto" w:cs="Times New Roman"/>
          <w:sz w:val="24"/>
          <w:szCs w:val="24"/>
        </w:rPr>
        <w:instrText xml:space="preserve"> REF _Ref115623428 \r \h </w:instrText>
      </w:r>
      <w:r w:rsidR="00A12AE6">
        <w:rPr>
          <w:rFonts w:ascii="Roboto" w:eastAsia="Times New Roman" w:hAnsi="Roboto" w:cs="Times New Roman"/>
          <w:sz w:val="24"/>
          <w:szCs w:val="24"/>
        </w:rPr>
      </w:r>
      <w:r w:rsidR="00A12AE6">
        <w:rPr>
          <w:rFonts w:ascii="Roboto" w:eastAsia="Times New Roman" w:hAnsi="Roboto" w:cs="Times New Roman"/>
          <w:sz w:val="24"/>
          <w:szCs w:val="24"/>
        </w:rPr>
        <w:fldChar w:fldCharType="separate"/>
      </w:r>
      <w:r w:rsidR="00A12AE6">
        <w:rPr>
          <w:rFonts w:ascii="Roboto" w:eastAsia="Times New Roman" w:hAnsi="Roboto" w:cs="Times New Roman"/>
          <w:sz w:val="24"/>
          <w:szCs w:val="24"/>
        </w:rPr>
        <w:t>[8]</w:t>
      </w:r>
      <w:r w:rsidR="00A12AE6">
        <w:rPr>
          <w:rFonts w:ascii="Roboto" w:eastAsia="Times New Roman" w:hAnsi="Roboto" w:cs="Times New Roman"/>
          <w:sz w:val="24"/>
          <w:szCs w:val="24"/>
        </w:rPr>
        <w:fldChar w:fldCharType="end"/>
      </w:r>
      <w:r w:rsidR="00A12AE6">
        <w:rPr>
          <w:rFonts w:ascii="Roboto" w:eastAsia="Times New Roman" w:hAnsi="Roboto" w:cs="Times New Roman"/>
          <w:sz w:val="24"/>
          <w:szCs w:val="24"/>
        </w:rPr>
        <w:t xml:space="preserve"> </w:t>
      </w:r>
      <w:r>
        <w:rPr>
          <w:rFonts w:ascii="Roboto" w:eastAsia="Times New Roman" w:hAnsi="Roboto" w:cs="Times New Roman"/>
          <w:sz w:val="24"/>
          <w:szCs w:val="24"/>
        </w:rPr>
        <w:t xml:space="preserve">can be used for </w:t>
      </w:r>
      <w:r w:rsidR="00A12AE6">
        <w:rPr>
          <w:rFonts w:ascii="Roboto" w:eastAsia="Times New Roman" w:hAnsi="Roboto" w:cs="Times New Roman"/>
          <w:sz w:val="24"/>
          <w:szCs w:val="24"/>
        </w:rPr>
        <w:t>valuation of options</w:t>
      </w:r>
      <w:r w:rsidR="006D4AA4">
        <w:rPr>
          <w:rFonts w:ascii="Roboto" w:eastAsia="Times New Roman" w:hAnsi="Roboto" w:cs="Times New Roman"/>
          <w:sz w:val="24"/>
          <w:szCs w:val="24"/>
        </w:rPr>
        <w:t>, which is efficient enough for real-time calibration</w:t>
      </w:r>
      <w:r>
        <w:rPr>
          <w:rFonts w:ascii="Roboto" w:eastAsia="Times New Roman" w:hAnsi="Roboto" w:cs="Times New Roman"/>
          <w:sz w:val="24"/>
          <w:szCs w:val="24"/>
        </w:rPr>
        <w:t xml:space="preserve">. </w:t>
      </w:r>
    </w:p>
    <w:p w14:paraId="6C4B2AD4" w14:textId="77777777" w:rsidR="00403529" w:rsidRDefault="00403529" w:rsidP="00BC4B75">
      <w:pPr>
        <w:shd w:val="clear" w:color="auto" w:fill="FFFFFF"/>
        <w:spacing w:after="0" w:line="240" w:lineRule="auto"/>
        <w:jc w:val="both"/>
        <w:rPr>
          <w:rFonts w:ascii="Roboto" w:eastAsia="Times New Roman" w:hAnsi="Roboto" w:cs="Times New Roman"/>
          <w:sz w:val="24"/>
          <w:szCs w:val="24"/>
        </w:rPr>
      </w:pPr>
    </w:p>
    <w:p w14:paraId="7AE618AE" w14:textId="76F5758F" w:rsidR="006A6A30" w:rsidRDefault="006A6A30" w:rsidP="00AE44E0">
      <w:pPr>
        <w:shd w:val="clear" w:color="auto" w:fill="FFFFFF"/>
        <w:spacing w:after="0" w:line="240" w:lineRule="auto"/>
        <w:jc w:val="both"/>
      </w:pPr>
    </w:p>
    <w:p w14:paraId="00331F9B" w14:textId="70786640" w:rsidR="00AE44E0" w:rsidRPr="00AE44E0" w:rsidRDefault="00AE44E0" w:rsidP="00AE44E0">
      <w:pPr>
        <w:shd w:val="clear" w:color="auto" w:fill="FFFFFF"/>
        <w:spacing w:after="0" w:line="240" w:lineRule="auto"/>
        <w:jc w:val="both"/>
        <w:rPr>
          <w:rFonts w:ascii="Roboto" w:eastAsia="Times New Roman" w:hAnsi="Roboto" w:cs="Times New Roman"/>
          <w:b/>
          <w:bCs/>
          <w:sz w:val="24"/>
          <w:szCs w:val="24"/>
          <w:u w:val="single"/>
        </w:rPr>
      </w:pPr>
      <w:r w:rsidRPr="00AE44E0">
        <w:rPr>
          <w:rFonts w:ascii="Roboto" w:eastAsia="Times New Roman" w:hAnsi="Roboto" w:cs="Times New Roman"/>
          <w:b/>
          <w:bCs/>
          <w:sz w:val="24"/>
          <w:szCs w:val="24"/>
          <w:u w:val="single"/>
        </w:rPr>
        <w:t>Background</w:t>
      </w:r>
    </w:p>
    <w:p w14:paraId="338DA601" w14:textId="302FDCE9" w:rsidR="00FF67C1" w:rsidRDefault="00FF67C1" w:rsidP="00BC4B75">
      <w:pPr>
        <w:shd w:val="clear" w:color="auto" w:fill="FFFFFF"/>
        <w:spacing w:after="0" w:line="240" w:lineRule="auto"/>
        <w:jc w:val="both"/>
        <w:rPr>
          <w:rFonts w:ascii="Roboto" w:eastAsia="Times New Roman" w:hAnsi="Roboto" w:cs="Times New Roman"/>
          <w:sz w:val="24"/>
          <w:szCs w:val="24"/>
        </w:rPr>
      </w:pPr>
    </w:p>
    <w:p w14:paraId="373AA0C0" w14:textId="3E76F871" w:rsidR="00E005B3" w:rsidRPr="00E005B3" w:rsidRDefault="00E005B3" w:rsidP="00BC4B75">
      <w:pPr>
        <w:shd w:val="clear" w:color="auto" w:fill="FFFFFF"/>
        <w:spacing w:after="0" w:line="240" w:lineRule="auto"/>
        <w:jc w:val="both"/>
        <w:rPr>
          <w:rFonts w:ascii="Roboto" w:eastAsia="Times New Roman" w:hAnsi="Roboto" w:cs="Times New Roman"/>
          <w:sz w:val="24"/>
          <w:szCs w:val="24"/>
        </w:rPr>
      </w:pPr>
      <w:r w:rsidRPr="00E005B3">
        <w:rPr>
          <w:rFonts w:ascii="Roboto" w:eastAsia="Times New Roman" w:hAnsi="Roboto" w:cs="Times New Roman"/>
          <w:sz w:val="24"/>
          <w:szCs w:val="24"/>
        </w:rPr>
        <w:t>The tremendous increase in computing power and data storage</w:t>
      </w:r>
      <w:r w:rsidR="00B51211">
        <w:rPr>
          <w:rFonts w:ascii="Roboto" w:eastAsia="Times New Roman" w:hAnsi="Roboto" w:cs="Times New Roman"/>
          <w:sz w:val="24"/>
          <w:szCs w:val="24"/>
        </w:rPr>
        <w:t xml:space="preserve"> capacity</w:t>
      </w:r>
      <w:r w:rsidRPr="00E005B3">
        <w:rPr>
          <w:rFonts w:ascii="Roboto" w:eastAsia="Times New Roman" w:hAnsi="Roboto" w:cs="Times New Roman"/>
          <w:sz w:val="24"/>
          <w:szCs w:val="24"/>
        </w:rPr>
        <w:t xml:space="preserve"> during the last decade has resulted in the rapid development of machine learning and data mining with diverse applications in economics, finance, science, engineering, and technology. In the finance area, machine learning models have elicited considerable attention from many researchers because of their predictive power.</w:t>
      </w:r>
    </w:p>
    <w:p w14:paraId="56CAD32B" w14:textId="77777777" w:rsidR="00E005B3" w:rsidRDefault="00E005B3" w:rsidP="00BC4B75">
      <w:pPr>
        <w:shd w:val="clear" w:color="auto" w:fill="FFFFFF"/>
        <w:spacing w:after="0" w:line="240" w:lineRule="auto"/>
        <w:jc w:val="both"/>
        <w:rPr>
          <w:rFonts w:ascii="Roboto" w:eastAsia="Times New Roman" w:hAnsi="Roboto" w:cs="Times New Roman"/>
          <w:sz w:val="24"/>
          <w:szCs w:val="24"/>
        </w:rPr>
      </w:pPr>
    </w:p>
    <w:p w14:paraId="07CDA5E1" w14:textId="0551470F" w:rsidR="00515868" w:rsidRDefault="003A7F16" w:rsidP="006B7933">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A few recent articles from literature have attempted to solve the derivative pricing problem and/or related implied volatility calibration problem</w:t>
      </w:r>
      <w:r w:rsidR="006D4AA4">
        <w:rPr>
          <w:rFonts w:ascii="Roboto" w:eastAsia="Times New Roman" w:hAnsi="Roboto" w:cs="Times New Roman"/>
          <w:sz w:val="24"/>
          <w:szCs w:val="24"/>
        </w:rPr>
        <w:t xml:space="preserve"> using various types of machine learning methods</w:t>
      </w:r>
      <w:r>
        <w:rPr>
          <w:rFonts w:ascii="Roboto" w:eastAsia="Times New Roman" w:hAnsi="Roboto" w:cs="Times New Roman"/>
          <w:sz w:val="24"/>
          <w:szCs w:val="24"/>
        </w:rPr>
        <w:t xml:space="preserve">. </w:t>
      </w:r>
    </w:p>
    <w:p w14:paraId="2DDE8DF4" w14:textId="5BA64A9D" w:rsidR="00515868" w:rsidRDefault="00515868" w:rsidP="006B7933">
      <w:pPr>
        <w:shd w:val="clear" w:color="auto" w:fill="FFFFFF"/>
        <w:spacing w:after="0" w:line="240" w:lineRule="auto"/>
        <w:jc w:val="both"/>
        <w:rPr>
          <w:rFonts w:ascii="Roboto" w:eastAsia="Times New Roman" w:hAnsi="Roboto" w:cs="Times New Roman"/>
          <w:sz w:val="24"/>
          <w:szCs w:val="24"/>
        </w:rPr>
      </w:pPr>
    </w:p>
    <w:p w14:paraId="13B0C375" w14:textId="1DCB26A8" w:rsidR="00E005B3" w:rsidRDefault="003A7F16" w:rsidP="003A7F16">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In </w:t>
      </w:r>
      <w:r w:rsidR="00E005B3">
        <w:rPr>
          <w:rFonts w:ascii="Roboto" w:eastAsia="Times New Roman" w:hAnsi="Roboto" w:cs="Times New Roman"/>
          <w:sz w:val="24"/>
          <w:szCs w:val="24"/>
        </w:rPr>
        <w:fldChar w:fldCharType="begin"/>
      </w:r>
      <w:r w:rsidR="00E005B3">
        <w:rPr>
          <w:rFonts w:ascii="Roboto" w:eastAsia="Times New Roman" w:hAnsi="Roboto" w:cs="Times New Roman"/>
          <w:sz w:val="24"/>
          <w:szCs w:val="24"/>
        </w:rPr>
        <w:instrText xml:space="preserve"> REF _Ref115620426 \r \h </w:instrText>
      </w:r>
      <w:r w:rsidR="00E005B3">
        <w:rPr>
          <w:rFonts w:ascii="Roboto" w:eastAsia="Times New Roman" w:hAnsi="Roboto" w:cs="Times New Roman"/>
          <w:sz w:val="24"/>
          <w:szCs w:val="24"/>
        </w:rPr>
      </w:r>
      <w:r w:rsidR="00E005B3">
        <w:rPr>
          <w:rFonts w:ascii="Roboto" w:eastAsia="Times New Roman" w:hAnsi="Roboto" w:cs="Times New Roman"/>
          <w:sz w:val="24"/>
          <w:szCs w:val="24"/>
        </w:rPr>
        <w:fldChar w:fldCharType="separate"/>
      </w:r>
      <w:r w:rsidR="00E005B3">
        <w:rPr>
          <w:rFonts w:ascii="Roboto" w:eastAsia="Times New Roman" w:hAnsi="Roboto" w:cs="Times New Roman"/>
          <w:sz w:val="24"/>
          <w:szCs w:val="24"/>
        </w:rPr>
        <w:t>[3]</w:t>
      </w:r>
      <w:r w:rsidR="00E005B3">
        <w:rPr>
          <w:rFonts w:ascii="Roboto" w:eastAsia="Times New Roman" w:hAnsi="Roboto" w:cs="Times New Roman"/>
          <w:sz w:val="24"/>
          <w:szCs w:val="24"/>
        </w:rPr>
        <w:fldChar w:fldCharType="end"/>
      </w:r>
      <w:r>
        <w:rPr>
          <w:rFonts w:ascii="Roboto" w:eastAsia="Times New Roman" w:hAnsi="Roboto" w:cs="Times New Roman"/>
          <w:sz w:val="24"/>
          <w:szCs w:val="24"/>
        </w:rPr>
        <w:t>,</w:t>
      </w:r>
      <w:r w:rsidR="00E005B3">
        <w:rPr>
          <w:rFonts w:ascii="Roboto" w:eastAsia="Times New Roman" w:hAnsi="Roboto" w:cs="Times New Roman"/>
          <w:sz w:val="24"/>
          <w:szCs w:val="24"/>
        </w:rPr>
        <w:t xml:space="preserve"> </w:t>
      </w:r>
      <w:r w:rsidRPr="003A7F16">
        <w:rPr>
          <w:rFonts w:ascii="Roboto" w:eastAsia="Times New Roman" w:hAnsi="Roboto" w:cs="Times New Roman"/>
          <w:sz w:val="24"/>
          <w:szCs w:val="24"/>
        </w:rPr>
        <w:t xml:space="preserve">a generative Bayesian learning model </w:t>
      </w:r>
      <w:r>
        <w:rPr>
          <w:rFonts w:ascii="Roboto" w:eastAsia="Times New Roman" w:hAnsi="Roboto" w:cs="Times New Roman"/>
          <w:sz w:val="24"/>
          <w:szCs w:val="24"/>
        </w:rPr>
        <w:t>is proposed, which</w:t>
      </w:r>
      <w:r w:rsidRPr="003A7F16">
        <w:rPr>
          <w:rFonts w:ascii="Roboto" w:eastAsia="Times New Roman" w:hAnsi="Roboto" w:cs="Times New Roman"/>
          <w:sz w:val="24"/>
          <w:szCs w:val="24"/>
        </w:rPr>
        <w:t xml:space="preserve"> incorporates a prior reflecting a risk-neutral pricing structure to</w:t>
      </w:r>
      <w:r>
        <w:rPr>
          <w:rFonts w:ascii="Roboto" w:eastAsia="Times New Roman" w:hAnsi="Roboto" w:cs="Times New Roman"/>
          <w:sz w:val="24"/>
          <w:szCs w:val="24"/>
        </w:rPr>
        <w:t xml:space="preserve"> </w:t>
      </w:r>
      <w:r w:rsidRPr="003A7F16">
        <w:rPr>
          <w:rFonts w:ascii="Roboto" w:eastAsia="Times New Roman" w:hAnsi="Roboto" w:cs="Times New Roman"/>
          <w:sz w:val="24"/>
          <w:szCs w:val="24"/>
        </w:rPr>
        <w:t>provide fair prices for the deep ITM and the deep OTM options that are rarely traded.</w:t>
      </w:r>
    </w:p>
    <w:p w14:paraId="1596AB83" w14:textId="77777777" w:rsidR="003A7F16" w:rsidRDefault="003A7F16" w:rsidP="003A7F16">
      <w:pPr>
        <w:shd w:val="clear" w:color="auto" w:fill="FFFFFF"/>
        <w:spacing w:after="0" w:line="240" w:lineRule="auto"/>
        <w:jc w:val="both"/>
        <w:rPr>
          <w:rFonts w:ascii="Roboto" w:eastAsia="Times New Roman" w:hAnsi="Roboto" w:cs="Times New Roman"/>
          <w:sz w:val="24"/>
          <w:szCs w:val="24"/>
        </w:rPr>
      </w:pPr>
    </w:p>
    <w:p w14:paraId="59562E93" w14:textId="7BF262EF" w:rsidR="00515868" w:rsidRDefault="003A7F16" w:rsidP="007F7941">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In </w:t>
      </w:r>
      <w:r w:rsidR="00515868">
        <w:rPr>
          <w:rFonts w:ascii="Roboto" w:eastAsia="Times New Roman" w:hAnsi="Roboto" w:cs="Times New Roman"/>
          <w:sz w:val="24"/>
          <w:szCs w:val="24"/>
        </w:rPr>
        <w:fldChar w:fldCharType="begin"/>
      </w:r>
      <w:r w:rsidR="00515868">
        <w:rPr>
          <w:rFonts w:ascii="Roboto" w:eastAsia="Times New Roman" w:hAnsi="Roboto" w:cs="Times New Roman"/>
          <w:sz w:val="24"/>
          <w:szCs w:val="24"/>
        </w:rPr>
        <w:instrText xml:space="preserve"> REF _Ref115619048 \r \h </w:instrText>
      </w:r>
      <w:r w:rsidR="00515868">
        <w:rPr>
          <w:rFonts w:ascii="Roboto" w:eastAsia="Times New Roman" w:hAnsi="Roboto" w:cs="Times New Roman"/>
          <w:sz w:val="24"/>
          <w:szCs w:val="24"/>
        </w:rPr>
      </w:r>
      <w:r w:rsidR="00515868">
        <w:rPr>
          <w:rFonts w:ascii="Roboto" w:eastAsia="Times New Roman" w:hAnsi="Roboto" w:cs="Times New Roman"/>
          <w:sz w:val="24"/>
          <w:szCs w:val="24"/>
        </w:rPr>
        <w:fldChar w:fldCharType="separate"/>
      </w:r>
      <w:r w:rsidR="00515868">
        <w:rPr>
          <w:rFonts w:ascii="Roboto" w:eastAsia="Times New Roman" w:hAnsi="Roboto" w:cs="Times New Roman"/>
          <w:sz w:val="24"/>
          <w:szCs w:val="24"/>
        </w:rPr>
        <w:t>[1]</w:t>
      </w:r>
      <w:r w:rsidR="00515868">
        <w:rPr>
          <w:rFonts w:ascii="Roboto" w:eastAsia="Times New Roman" w:hAnsi="Roboto" w:cs="Times New Roman"/>
          <w:sz w:val="24"/>
          <w:szCs w:val="24"/>
        </w:rPr>
        <w:fldChar w:fldCharType="end"/>
      </w:r>
      <w:r w:rsidR="006D4AA4">
        <w:rPr>
          <w:rFonts w:ascii="Roboto" w:eastAsia="Times New Roman" w:hAnsi="Roboto" w:cs="Times New Roman"/>
          <w:sz w:val="24"/>
          <w:szCs w:val="24"/>
        </w:rPr>
        <w:t>, the</w:t>
      </w:r>
      <w:r w:rsidR="00515868">
        <w:rPr>
          <w:rFonts w:ascii="Roboto" w:eastAsia="Times New Roman" w:hAnsi="Roboto" w:cs="Times New Roman"/>
          <w:sz w:val="24"/>
          <w:szCs w:val="24"/>
        </w:rPr>
        <w:t xml:space="preserve"> </w:t>
      </w:r>
      <w:r>
        <w:rPr>
          <w:rFonts w:ascii="Roboto" w:eastAsia="Times New Roman" w:hAnsi="Roboto" w:cs="Times New Roman"/>
          <w:sz w:val="24"/>
          <w:szCs w:val="24"/>
        </w:rPr>
        <w:t xml:space="preserve">authors </w:t>
      </w:r>
      <w:r w:rsidR="00515868" w:rsidRPr="00515868">
        <w:rPr>
          <w:rFonts w:ascii="Roboto" w:eastAsia="Times New Roman" w:hAnsi="Roboto" w:cs="Times New Roman"/>
          <w:sz w:val="24"/>
          <w:szCs w:val="24"/>
        </w:rPr>
        <w:t>illustrate that</w:t>
      </w:r>
      <w:r>
        <w:rPr>
          <w:rFonts w:ascii="Roboto" w:eastAsia="Times New Roman" w:hAnsi="Roboto" w:cs="Times New Roman"/>
          <w:sz w:val="24"/>
          <w:szCs w:val="24"/>
        </w:rPr>
        <w:t>,</w:t>
      </w:r>
      <w:r w:rsidR="00515868" w:rsidRPr="00515868">
        <w:rPr>
          <w:rFonts w:ascii="Roboto" w:eastAsia="Times New Roman" w:hAnsi="Roboto" w:cs="Times New Roman"/>
          <w:sz w:val="24"/>
          <w:szCs w:val="24"/>
        </w:rPr>
        <w:t xml:space="preserve"> for many classical problems, speed-ups of several orders of magnitude by deploying machine learning techniques based on Gaussian process</w:t>
      </w:r>
      <w:r w:rsidR="00515868">
        <w:rPr>
          <w:rFonts w:ascii="Roboto" w:eastAsia="Times New Roman" w:hAnsi="Roboto" w:cs="Times New Roman"/>
          <w:sz w:val="24"/>
          <w:szCs w:val="24"/>
        </w:rPr>
        <w:t xml:space="preserve"> </w:t>
      </w:r>
      <w:r w:rsidR="00515868" w:rsidRPr="00515868">
        <w:rPr>
          <w:rFonts w:ascii="Roboto" w:eastAsia="Times New Roman" w:hAnsi="Roboto" w:cs="Times New Roman"/>
          <w:sz w:val="24"/>
          <w:szCs w:val="24"/>
        </w:rPr>
        <w:t xml:space="preserve">regression </w:t>
      </w:r>
      <w:r w:rsidR="00515868" w:rsidRPr="00515868">
        <w:rPr>
          <w:rFonts w:ascii="Roboto" w:eastAsia="Times New Roman" w:hAnsi="Roboto" w:cs="Times New Roman"/>
          <w:sz w:val="24"/>
          <w:szCs w:val="24"/>
        </w:rPr>
        <w:lastRenderedPageBreak/>
        <w:t xml:space="preserve">(GPR). The price </w:t>
      </w:r>
      <w:r w:rsidR="00515868">
        <w:rPr>
          <w:rFonts w:ascii="Roboto" w:eastAsia="Times New Roman" w:hAnsi="Roboto" w:cs="Times New Roman"/>
          <w:sz w:val="24"/>
          <w:szCs w:val="24"/>
        </w:rPr>
        <w:t>one</w:t>
      </w:r>
      <w:r w:rsidR="00515868" w:rsidRPr="00515868">
        <w:rPr>
          <w:rFonts w:ascii="Roboto" w:eastAsia="Times New Roman" w:hAnsi="Roboto" w:cs="Times New Roman"/>
          <w:sz w:val="24"/>
          <w:szCs w:val="24"/>
        </w:rPr>
        <w:t xml:space="preserve"> ha</w:t>
      </w:r>
      <w:r w:rsidR="00515868">
        <w:rPr>
          <w:rFonts w:ascii="Roboto" w:eastAsia="Times New Roman" w:hAnsi="Roboto" w:cs="Times New Roman"/>
          <w:sz w:val="24"/>
          <w:szCs w:val="24"/>
        </w:rPr>
        <w:t>s</w:t>
      </w:r>
      <w:r w:rsidR="00515868" w:rsidRPr="00515868">
        <w:rPr>
          <w:rFonts w:ascii="Roboto" w:eastAsia="Times New Roman" w:hAnsi="Roboto" w:cs="Times New Roman"/>
          <w:sz w:val="24"/>
          <w:szCs w:val="24"/>
        </w:rPr>
        <w:t xml:space="preserve"> to pay for this extra</w:t>
      </w:r>
      <w:r w:rsidR="00515868">
        <w:rPr>
          <w:rFonts w:ascii="Roboto" w:eastAsia="Times New Roman" w:hAnsi="Roboto" w:cs="Times New Roman"/>
          <w:sz w:val="24"/>
          <w:szCs w:val="24"/>
        </w:rPr>
        <w:t xml:space="preserve"> </w:t>
      </w:r>
      <w:r w:rsidR="00515868" w:rsidRPr="00515868">
        <w:rPr>
          <w:rFonts w:ascii="Roboto" w:eastAsia="Times New Roman" w:hAnsi="Roboto" w:cs="Times New Roman"/>
          <w:sz w:val="24"/>
          <w:szCs w:val="24"/>
        </w:rPr>
        <w:t>speed is some loss of accuracy.</w:t>
      </w:r>
      <w:r w:rsidR="00515868">
        <w:rPr>
          <w:rFonts w:ascii="Roboto" w:eastAsia="Times New Roman" w:hAnsi="Roboto" w:cs="Times New Roman"/>
          <w:sz w:val="24"/>
          <w:szCs w:val="24"/>
        </w:rPr>
        <w:t xml:space="preserve"> To be more precise, they</w:t>
      </w:r>
      <w:r w:rsidR="00515868" w:rsidRPr="00515868">
        <w:rPr>
          <w:rFonts w:ascii="Roboto" w:eastAsia="Times New Roman" w:hAnsi="Roboto" w:cs="Times New Roman"/>
          <w:sz w:val="24"/>
          <w:szCs w:val="24"/>
        </w:rPr>
        <w:t xml:space="preserve"> start with showing the strengths of the method with fitting a non-trivial</w:t>
      </w:r>
      <w:r w:rsidR="00515868">
        <w:rPr>
          <w:rFonts w:ascii="Roboto" w:eastAsia="Times New Roman" w:hAnsi="Roboto" w:cs="Times New Roman"/>
          <w:sz w:val="24"/>
          <w:szCs w:val="24"/>
        </w:rPr>
        <w:t xml:space="preserve"> </w:t>
      </w:r>
      <w:r w:rsidR="00515868" w:rsidRPr="00515868">
        <w:rPr>
          <w:rFonts w:ascii="Roboto" w:eastAsia="Times New Roman" w:hAnsi="Roboto" w:cs="Times New Roman"/>
          <w:sz w:val="24"/>
          <w:szCs w:val="24"/>
        </w:rPr>
        <w:t xml:space="preserve">Gamma profile. Next, </w:t>
      </w:r>
      <w:r w:rsidR="00515868">
        <w:rPr>
          <w:rFonts w:ascii="Roboto" w:eastAsia="Times New Roman" w:hAnsi="Roboto" w:cs="Times New Roman"/>
          <w:sz w:val="24"/>
          <w:szCs w:val="24"/>
        </w:rPr>
        <w:t>they</w:t>
      </w:r>
      <w:r w:rsidR="00515868" w:rsidRPr="00515868">
        <w:rPr>
          <w:rFonts w:ascii="Roboto" w:eastAsia="Times New Roman" w:hAnsi="Roboto" w:cs="Times New Roman"/>
          <w:sz w:val="24"/>
          <w:szCs w:val="24"/>
        </w:rPr>
        <w:t xml:space="preserve"> illustrate the fitting ability by letting the machine learn the implied volatility surface of a given</w:t>
      </w:r>
      <w:r w:rsidR="007F7941">
        <w:rPr>
          <w:rFonts w:ascii="Roboto" w:eastAsia="Times New Roman" w:hAnsi="Roboto" w:cs="Times New Roman"/>
          <w:sz w:val="24"/>
          <w:szCs w:val="24"/>
        </w:rPr>
        <w:t xml:space="preserve"> </w:t>
      </w:r>
      <w:r w:rsidR="007F7941" w:rsidRPr="007F7941">
        <w:rPr>
          <w:rFonts w:ascii="Roboto" w:eastAsia="Times New Roman" w:hAnsi="Roboto" w:cs="Times New Roman"/>
          <w:sz w:val="24"/>
          <w:szCs w:val="24"/>
        </w:rPr>
        <w:t>underlier on a given day. As a s</w:t>
      </w:r>
      <w:r w:rsidR="007F7941">
        <w:rPr>
          <w:rFonts w:ascii="Roboto" w:eastAsia="Times New Roman" w:hAnsi="Roboto" w:cs="Times New Roman"/>
          <w:sz w:val="24"/>
          <w:szCs w:val="24"/>
        </w:rPr>
        <w:t xml:space="preserve">econd line of applications, they </w:t>
      </w:r>
      <w:r w:rsidR="007F7941" w:rsidRPr="007F7941">
        <w:rPr>
          <w:rFonts w:ascii="Roboto" w:eastAsia="Times New Roman" w:hAnsi="Roboto" w:cs="Times New Roman"/>
          <w:sz w:val="24"/>
          <w:szCs w:val="24"/>
        </w:rPr>
        <w:t>apply the techniques in the setting of the pricing of exotic</w:t>
      </w:r>
      <w:r w:rsidR="007F7941">
        <w:rPr>
          <w:rFonts w:ascii="Roboto" w:eastAsia="Times New Roman" w:hAnsi="Roboto" w:cs="Times New Roman"/>
          <w:sz w:val="24"/>
          <w:szCs w:val="24"/>
        </w:rPr>
        <w:t xml:space="preserve"> </w:t>
      </w:r>
      <w:r w:rsidR="007F7941" w:rsidRPr="007F7941">
        <w:rPr>
          <w:rFonts w:ascii="Roboto" w:eastAsia="Times New Roman" w:hAnsi="Roboto" w:cs="Times New Roman"/>
          <w:sz w:val="24"/>
          <w:szCs w:val="24"/>
        </w:rPr>
        <w:t>derivatives under advanced models</w:t>
      </w:r>
      <w:r w:rsidR="007F7941">
        <w:rPr>
          <w:rFonts w:ascii="Roboto" w:eastAsia="Times New Roman" w:hAnsi="Roboto" w:cs="Times New Roman"/>
          <w:sz w:val="24"/>
          <w:szCs w:val="24"/>
        </w:rPr>
        <w:t>.</w:t>
      </w:r>
    </w:p>
    <w:p w14:paraId="2B702754" w14:textId="3DE48755" w:rsidR="00515868" w:rsidRDefault="00515868" w:rsidP="006B7933">
      <w:pPr>
        <w:shd w:val="clear" w:color="auto" w:fill="FFFFFF"/>
        <w:spacing w:after="0" w:line="240" w:lineRule="auto"/>
        <w:jc w:val="both"/>
        <w:rPr>
          <w:rFonts w:ascii="Roboto" w:eastAsia="Times New Roman" w:hAnsi="Roboto" w:cs="Times New Roman"/>
          <w:sz w:val="24"/>
          <w:szCs w:val="24"/>
        </w:rPr>
      </w:pPr>
    </w:p>
    <w:p w14:paraId="0328906A" w14:textId="02A96056" w:rsidR="00DC4345" w:rsidRDefault="00DC4345" w:rsidP="00DC4345">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Authors in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_Ref115620786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[2]</w:t>
      </w:r>
      <w:r>
        <w:rPr>
          <w:rFonts w:ascii="Roboto" w:eastAsia="Times New Roman" w:hAnsi="Roboto" w:cs="Times New Roman"/>
          <w:sz w:val="24"/>
          <w:szCs w:val="24"/>
        </w:rPr>
        <w:fldChar w:fldCharType="end"/>
      </w:r>
      <w:r w:rsidRPr="00DC4345">
        <w:rPr>
          <w:rFonts w:ascii="Roboto" w:eastAsia="Times New Roman" w:hAnsi="Roboto" w:cs="Times New Roman"/>
          <w:sz w:val="24"/>
          <w:szCs w:val="24"/>
        </w:rPr>
        <w:t xml:space="preserve"> use convolutional neural networks</w:t>
      </w:r>
      <w:r>
        <w:rPr>
          <w:rFonts w:ascii="Roboto" w:eastAsia="Times New Roman" w:hAnsi="Roboto" w:cs="Times New Roman"/>
          <w:sz w:val="24"/>
          <w:szCs w:val="24"/>
        </w:rPr>
        <w:t xml:space="preserve"> (CNN)</w:t>
      </w:r>
      <w:r w:rsidRPr="00DC4345">
        <w:rPr>
          <w:rFonts w:ascii="Roboto" w:eastAsia="Times New Roman" w:hAnsi="Roboto" w:cs="Times New Roman"/>
          <w:sz w:val="24"/>
          <w:szCs w:val="24"/>
        </w:rPr>
        <w:t xml:space="preserve"> to find the Hölder exponent of simulated sample paths of the rBergomi model, a recently proposed stock price model used in mathematical</w:t>
      </w:r>
      <w:r>
        <w:rPr>
          <w:rFonts w:ascii="Roboto" w:eastAsia="Times New Roman" w:hAnsi="Roboto" w:cs="Times New Roman"/>
          <w:sz w:val="24"/>
          <w:szCs w:val="24"/>
        </w:rPr>
        <w:t xml:space="preserve"> </w:t>
      </w:r>
      <w:r w:rsidRPr="00DC4345">
        <w:rPr>
          <w:rFonts w:ascii="Roboto" w:eastAsia="Times New Roman" w:hAnsi="Roboto" w:cs="Times New Roman"/>
          <w:sz w:val="24"/>
          <w:szCs w:val="24"/>
        </w:rPr>
        <w:t>finance.</w:t>
      </w:r>
    </w:p>
    <w:p w14:paraId="10193DA0" w14:textId="052035AE" w:rsidR="00DC4345" w:rsidRDefault="00DC4345" w:rsidP="00DC4345">
      <w:pPr>
        <w:shd w:val="clear" w:color="auto" w:fill="FFFFFF"/>
        <w:spacing w:after="0" w:line="240" w:lineRule="auto"/>
        <w:jc w:val="both"/>
        <w:rPr>
          <w:rFonts w:ascii="Roboto" w:eastAsia="Times New Roman" w:hAnsi="Roboto" w:cs="Times New Roman"/>
          <w:sz w:val="24"/>
          <w:szCs w:val="24"/>
        </w:rPr>
      </w:pPr>
    </w:p>
    <w:p w14:paraId="3FB80417" w14:textId="5CCF4CB6" w:rsidR="00626C35" w:rsidRDefault="00626C35" w:rsidP="00626C35">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A deep learning </w:t>
      </w:r>
      <w:r w:rsidRPr="00626C35">
        <w:rPr>
          <w:rFonts w:ascii="Roboto" w:eastAsia="Times New Roman" w:hAnsi="Roboto" w:cs="Times New Roman"/>
          <w:sz w:val="24"/>
          <w:szCs w:val="24"/>
        </w:rPr>
        <w:t xml:space="preserve">method </w:t>
      </w:r>
      <w:r>
        <w:rPr>
          <w:rFonts w:ascii="Roboto" w:eastAsia="Times New Roman" w:hAnsi="Roboto" w:cs="Times New Roman"/>
          <w:sz w:val="24"/>
          <w:szCs w:val="24"/>
        </w:rPr>
        <w:t xml:space="preserve">is </w:t>
      </w:r>
      <w:r w:rsidR="006D4AA4">
        <w:rPr>
          <w:rFonts w:ascii="Roboto" w:eastAsia="Times New Roman" w:hAnsi="Roboto" w:cs="Times New Roman"/>
          <w:sz w:val="24"/>
          <w:szCs w:val="24"/>
        </w:rPr>
        <w:t>employed</w:t>
      </w:r>
      <w:r>
        <w:rPr>
          <w:rFonts w:ascii="Roboto" w:eastAsia="Times New Roman" w:hAnsi="Roboto" w:cs="Times New Roman"/>
          <w:sz w:val="24"/>
          <w:szCs w:val="24"/>
        </w:rPr>
        <w:t xml:space="preserve"> in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_Ref115620906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[6]</w:t>
      </w:r>
      <w:r>
        <w:rPr>
          <w:rFonts w:ascii="Roboto" w:eastAsia="Times New Roman" w:hAnsi="Roboto" w:cs="Times New Roman"/>
          <w:sz w:val="24"/>
          <w:szCs w:val="24"/>
        </w:rPr>
        <w:fldChar w:fldCharType="end"/>
      </w:r>
      <w:r w:rsidRPr="00626C35">
        <w:rPr>
          <w:rFonts w:ascii="Roboto" w:eastAsia="Times New Roman" w:hAnsi="Roboto" w:cs="Times New Roman"/>
          <w:sz w:val="24"/>
          <w:szCs w:val="24"/>
        </w:rPr>
        <w:t xml:space="preserve"> </w:t>
      </w:r>
      <w:r>
        <w:rPr>
          <w:rFonts w:ascii="Roboto" w:eastAsia="Times New Roman" w:hAnsi="Roboto" w:cs="Times New Roman"/>
          <w:sz w:val="24"/>
          <w:szCs w:val="24"/>
        </w:rPr>
        <w:t xml:space="preserve">to </w:t>
      </w:r>
      <w:r w:rsidRPr="00626C35">
        <w:rPr>
          <w:rFonts w:ascii="Roboto" w:eastAsia="Times New Roman" w:hAnsi="Roboto" w:cs="Times New Roman"/>
          <w:sz w:val="24"/>
          <w:szCs w:val="24"/>
        </w:rPr>
        <w:t>approximat</w:t>
      </w:r>
      <w:r>
        <w:rPr>
          <w:rFonts w:ascii="Roboto" w:eastAsia="Times New Roman" w:hAnsi="Roboto" w:cs="Times New Roman"/>
          <w:sz w:val="24"/>
          <w:szCs w:val="24"/>
        </w:rPr>
        <w:t>e</w:t>
      </w:r>
      <w:r w:rsidRPr="00626C35">
        <w:rPr>
          <w:rFonts w:ascii="Roboto" w:eastAsia="Times New Roman" w:hAnsi="Roboto" w:cs="Times New Roman"/>
          <w:sz w:val="24"/>
          <w:szCs w:val="24"/>
        </w:rPr>
        <w:t xml:space="preserve"> expected exposures and</w:t>
      </w:r>
      <w:r>
        <w:rPr>
          <w:rFonts w:ascii="Roboto" w:eastAsia="Times New Roman" w:hAnsi="Roboto" w:cs="Times New Roman"/>
          <w:sz w:val="24"/>
          <w:szCs w:val="24"/>
        </w:rPr>
        <w:t xml:space="preserve"> </w:t>
      </w:r>
      <w:r w:rsidRPr="00626C35">
        <w:rPr>
          <w:rFonts w:ascii="Roboto" w:eastAsia="Times New Roman" w:hAnsi="Roboto" w:cs="Times New Roman"/>
          <w:sz w:val="24"/>
          <w:szCs w:val="24"/>
        </w:rPr>
        <w:t>potential future exposures of Bermudan options.</w:t>
      </w:r>
    </w:p>
    <w:p w14:paraId="0A6F343B" w14:textId="77777777" w:rsidR="00626C35" w:rsidRDefault="00626C35" w:rsidP="00626C35">
      <w:pPr>
        <w:shd w:val="clear" w:color="auto" w:fill="FFFFFF"/>
        <w:spacing w:after="0" w:line="240" w:lineRule="auto"/>
        <w:jc w:val="both"/>
        <w:rPr>
          <w:rFonts w:ascii="Roboto" w:eastAsia="Times New Roman" w:hAnsi="Roboto" w:cs="Times New Roman"/>
          <w:sz w:val="24"/>
          <w:szCs w:val="24"/>
        </w:rPr>
      </w:pPr>
    </w:p>
    <w:p w14:paraId="1F2D7655" w14:textId="087BA739" w:rsidR="00156BED" w:rsidRDefault="006B7933" w:rsidP="006B7933">
      <w:pPr>
        <w:shd w:val="clear" w:color="auto" w:fill="FFFFFF"/>
        <w:spacing w:after="0" w:line="240" w:lineRule="auto"/>
        <w:jc w:val="both"/>
        <w:rPr>
          <w:rFonts w:ascii="Roboto" w:eastAsia="Times New Roman" w:hAnsi="Roboto" w:cs="Times New Roman"/>
          <w:sz w:val="24"/>
          <w:szCs w:val="24"/>
        </w:rPr>
      </w:pPr>
      <w:r w:rsidRPr="006B7933">
        <w:rPr>
          <w:rFonts w:ascii="Roboto" w:eastAsia="Times New Roman" w:hAnsi="Roboto" w:cs="Times New Roman"/>
          <w:sz w:val="24"/>
          <w:szCs w:val="24"/>
        </w:rPr>
        <w:t xml:space="preserve">A data-driven approach called CaNN (Calibration Neural Network) is proposed </w:t>
      </w:r>
      <w:r w:rsidR="00626C35">
        <w:rPr>
          <w:rFonts w:ascii="Roboto" w:eastAsia="Times New Roman" w:hAnsi="Roboto" w:cs="Times New Roman"/>
          <w:sz w:val="24"/>
          <w:szCs w:val="24"/>
        </w:rPr>
        <w:t xml:space="preserve">in </w:t>
      </w:r>
      <w:r w:rsidR="00626C35">
        <w:rPr>
          <w:rFonts w:ascii="Roboto" w:eastAsia="Times New Roman" w:hAnsi="Roboto" w:cs="Times New Roman"/>
          <w:sz w:val="24"/>
          <w:szCs w:val="24"/>
        </w:rPr>
        <w:fldChar w:fldCharType="begin"/>
      </w:r>
      <w:r w:rsidR="00626C35">
        <w:rPr>
          <w:rFonts w:ascii="Roboto" w:eastAsia="Times New Roman" w:hAnsi="Roboto" w:cs="Times New Roman"/>
          <w:sz w:val="24"/>
          <w:szCs w:val="24"/>
        </w:rPr>
        <w:instrText xml:space="preserve"> REF _Ref115620939 \r \h </w:instrText>
      </w:r>
      <w:r w:rsidR="00626C35">
        <w:rPr>
          <w:rFonts w:ascii="Roboto" w:eastAsia="Times New Roman" w:hAnsi="Roboto" w:cs="Times New Roman"/>
          <w:sz w:val="24"/>
          <w:szCs w:val="24"/>
        </w:rPr>
      </w:r>
      <w:r w:rsidR="00626C35">
        <w:rPr>
          <w:rFonts w:ascii="Roboto" w:eastAsia="Times New Roman" w:hAnsi="Roboto" w:cs="Times New Roman"/>
          <w:sz w:val="24"/>
          <w:szCs w:val="24"/>
        </w:rPr>
        <w:fldChar w:fldCharType="separate"/>
      </w:r>
      <w:r w:rsidR="00626C35">
        <w:rPr>
          <w:rFonts w:ascii="Roboto" w:eastAsia="Times New Roman" w:hAnsi="Roboto" w:cs="Times New Roman"/>
          <w:sz w:val="24"/>
          <w:szCs w:val="24"/>
        </w:rPr>
        <w:t>[5]</w:t>
      </w:r>
      <w:r w:rsidR="00626C35">
        <w:rPr>
          <w:rFonts w:ascii="Roboto" w:eastAsia="Times New Roman" w:hAnsi="Roboto" w:cs="Times New Roman"/>
          <w:sz w:val="24"/>
          <w:szCs w:val="24"/>
        </w:rPr>
        <w:fldChar w:fldCharType="end"/>
      </w:r>
      <w:r w:rsidR="00626C35">
        <w:rPr>
          <w:rFonts w:ascii="Roboto" w:eastAsia="Times New Roman" w:hAnsi="Roboto" w:cs="Times New Roman"/>
          <w:sz w:val="24"/>
          <w:szCs w:val="24"/>
        </w:rPr>
        <w:t xml:space="preserve"> </w:t>
      </w:r>
      <w:r w:rsidRPr="006B7933">
        <w:rPr>
          <w:rFonts w:ascii="Roboto" w:eastAsia="Times New Roman" w:hAnsi="Roboto" w:cs="Times New Roman"/>
          <w:sz w:val="24"/>
          <w:szCs w:val="24"/>
        </w:rPr>
        <w:t>to</w:t>
      </w:r>
      <w:r w:rsidR="00515868">
        <w:rPr>
          <w:rFonts w:ascii="Roboto" w:eastAsia="Times New Roman" w:hAnsi="Roboto" w:cs="Times New Roman"/>
          <w:sz w:val="24"/>
          <w:szCs w:val="24"/>
        </w:rPr>
        <w:t xml:space="preserve"> </w:t>
      </w:r>
      <w:r w:rsidRPr="006B7933">
        <w:rPr>
          <w:rFonts w:ascii="Roboto" w:eastAsia="Times New Roman" w:hAnsi="Roboto" w:cs="Times New Roman"/>
          <w:sz w:val="24"/>
          <w:szCs w:val="24"/>
        </w:rPr>
        <w:t>calibrate financial asset price models using an Artificial Neural Network (ANN).</w:t>
      </w:r>
      <w:r w:rsidR="00515868">
        <w:rPr>
          <w:rFonts w:ascii="Roboto" w:eastAsia="Times New Roman" w:hAnsi="Roboto" w:cs="Times New Roman"/>
          <w:sz w:val="24"/>
          <w:szCs w:val="24"/>
        </w:rPr>
        <w:t xml:space="preserve"> </w:t>
      </w:r>
      <w:r w:rsidRPr="006B7933">
        <w:rPr>
          <w:rFonts w:ascii="Roboto" w:eastAsia="Times New Roman" w:hAnsi="Roboto" w:cs="Times New Roman"/>
          <w:sz w:val="24"/>
          <w:szCs w:val="24"/>
        </w:rPr>
        <w:t>Determining optimal values of the model parameters is formulated as training hidden</w:t>
      </w:r>
      <w:r w:rsidR="00626C35">
        <w:rPr>
          <w:rFonts w:ascii="Roboto" w:eastAsia="Times New Roman" w:hAnsi="Roboto" w:cs="Times New Roman"/>
          <w:sz w:val="24"/>
          <w:szCs w:val="24"/>
        </w:rPr>
        <w:t xml:space="preserve"> </w:t>
      </w:r>
      <w:r w:rsidRPr="006B7933">
        <w:rPr>
          <w:rFonts w:ascii="Roboto" w:eastAsia="Times New Roman" w:hAnsi="Roboto" w:cs="Times New Roman"/>
          <w:sz w:val="24"/>
          <w:szCs w:val="24"/>
        </w:rPr>
        <w:t>neurons within a machine learning framework, based on available financial option</w:t>
      </w:r>
      <w:r w:rsidR="00626C35">
        <w:rPr>
          <w:rFonts w:ascii="Roboto" w:eastAsia="Times New Roman" w:hAnsi="Roboto" w:cs="Times New Roman"/>
          <w:sz w:val="24"/>
          <w:szCs w:val="24"/>
        </w:rPr>
        <w:t xml:space="preserve"> </w:t>
      </w:r>
      <w:r w:rsidRPr="006B7933">
        <w:rPr>
          <w:rFonts w:ascii="Roboto" w:eastAsia="Times New Roman" w:hAnsi="Roboto" w:cs="Times New Roman"/>
          <w:sz w:val="24"/>
          <w:szCs w:val="24"/>
        </w:rPr>
        <w:t>prices</w:t>
      </w:r>
      <w:r w:rsidR="00626C35">
        <w:rPr>
          <w:rFonts w:ascii="Roboto" w:eastAsia="Times New Roman" w:hAnsi="Roboto" w:cs="Times New Roman"/>
          <w:sz w:val="24"/>
          <w:szCs w:val="24"/>
        </w:rPr>
        <w:t>.</w:t>
      </w:r>
    </w:p>
    <w:p w14:paraId="0ACAE763" w14:textId="62D894D4" w:rsidR="00626C35" w:rsidRDefault="00626C35" w:rsidP="006B7933">
      <w:pPr>
        <w:shd w:val="clear" w:color="auto" w:fill="FFFFFF"/>
        <w:spacing w:after="0" w:line="240" w:lineRule="auto"/>
        <w:jc w:val="both"/>
        <w:rPr>
          <w:rFonts w:ascii="Roboto" w:eastAsia="Times New Roman" w:hAnsi="Roboto" w:cs="Times New Roman"/>
          <w:sz w:val="24"/>
          <w:szCs w:val="24"/>
        </w:rPr>
      </w:pPr>
    </w:p>
    <w:p w14:paraId="29D27C55" w14:textId="5931BD41" w:rsidR="00773719" w:rsidRDefault="005A6222" w:rsidP="005A6222">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Instead of using CNN or DNN (Deep Neural Nets), authors of </w:t>
      </w:r>
      <w:r>
        <w:rPr>
          <w:rFonts w:ascii="Roboto" w:eastAsia="Times New Roman" w:hAnsi="Roboto" w:cs="Times New Roman"/>
          <w:sz w:val="24"/>
          <w:szCs w:val="24"/>
        </w:rPr>
        <w:fldChar w:fldCharType="begin"/>
      </w:r>
      <w:r>
        <w:rPr>
          <w:rFonts w:ascii="Roboto" w:eastAsia="Times New Roman" w:hAnsi="Roboto" w:cs="Times New Roman"/>
          <w:sz w:val="24"/>
          <w:szCs w:val="24"/>
        </w:rPr>
        <w:instrText xml:space="preserve"> REF _Ref115621878 \r \h </w:instrText>
      </w:r>
      <w:r>
        <w:rPr>
          <w:rFonts w:ascii="Roboto" w:eastAsia="Times New Roman" w:hAnsi="Roboto" w:cs="Times New Roman"/>
          <w:sz w:val="24"/>
          <w:szCs w:val="24"/>
        </w:rPr>
      </w:r>
      <w:r>
        <w:rPr>
          <w:rFonts w:ascii="Roboto" w:eastAsia="Times New Roman" w:hAnsi="Roboto" w:cs="Times New Roman"/>
          <w:sz w:val="24"/>
          <w:szCs w:val="24"/>
        </w:rPr>
        <w:fldChar w:fldCharType="separate"/>
      </w:r>
      <w:r>
        <w:rPr>
          <w:rFonts w:ascii="Roboto" w:eastAsia="Times New Roman" w:hAnsi="Roboto" w:cs="Times New Roman"/>
          <w:sz w:val="24"/>
          <w:szCs w:val="24"/>
        </w:rPr>
        <w:t>[7]</w:t>
      </w:r>
      <w:r>
        <w:rPr>
          <w:rFonts w:ascii="Roboto" w:eastAsia="Times New Roman" w:hAnsi="Roboto" w:cs="Times New Roman"/>
          <w:sz w:val="24"/>
          <w:szCs w:val="24"/>
        </w:rPr>
        <w:fldChar w:fldCharType="end"/>
      </w:r>
      <w:r>
        <w:rPr>
          <w:rFonts w:ascii="Roboto" w:eastAsia="Times New Roman" w:hAnsi="Roboto" w:cs="Times New Roman"/>
          <w:sz w:val="24"/>
          <w:szCs w:val="24"/>
        </w:rPr>
        <w:t xml:space="preserve"> built Chebyshev tenors, </w:t>
      </w:r>
      <w:r w:rsidRPr="005A6222">
        <w:rPr>
          <w:rFonts w:ascii="Roboto" w:eastAsia="Times New Roman" w:hAnsi="Roboto" w:cs="Times New Roman"/>
          <w:sz w:val="24"/>
          <w:szCs w:val="24"/>
        </w:rPr>
        <w:t>either directly or with the help of</w:t>
      </w:r>
      <w:r>
        <w:rPr>
          <w:rFonts w:ascii="Roboto" w:eastAsia="Times New Roman" w:hAnsi="Roboto" w:cs="Times New Roman"/>
          <w:sz w:val="24"/>
          <w:szCs w:val="24"/>
        </w:rPr>
        <w:t xml:space="preserve"> </w:t>
      </w:r>
      <w:r w:rsidRPr="005A6222">
        <w:rPr>
          <w:rFonts w:ascii="Roboto" w:eastAsia="Times New Roman" w:hAnsi="Roboto" w:cs="Times New Roman"/>
          <w:sz w:val="24"/>
          <w:szCs w:val="24"/>
        </w:rPr>
        <w:t>the Tensor Extension Algorithms</w:t>
      </w:r>
      <w:r>
        <w:rPr>
          <w:rFonts w:ascii="Roboto" w:eastAsia="Times New Roman" w:hAnsi="Roboto" w:cs="Times New Roman"/>
          <w:sz w:val="24"/>
          <w:szCs w:val="24"/>
        </w:rPr>
        <w:t xml:space="preserve">, </w:t>
      </w:r>
      <w:r w:rsidRPr="005A6222">
        <w:rPr>
          <w:rFonts w:ascii="Roboto" w:eastAsia="Times New Roman" w:hAnsi="Roboto" w:cs="Times New Roman"/>
          <w:sz w:val="24"/>
          <w:szCs w:val="24"/>
        </w:rPr>
        <w:t>to tackle the computational bottleneck associated with the</w:t>
      </w:r>
      <w:r>
        <w:rPr>
          <w:rFonts w:ascii="Roboto" w:eastAsia="Times New Roman" w:hAnsi="Roboto" w:cs="Times New Roman"/>
          <w:sz w:val="24"/>
          <w:szCs w:val="24"/>
        </w:rPr>
        <w:t xml:space="preserve"> </w:t>
      </w:r>
      <w:r w:rsidRPr="005A6222">
        <w:rPr>
          <w:rFonts w:ascii="Roboto" w:eastAsia="Times New Roman" w:hAnsi="Roboto" w:cs="Times New Roman"/>
          <w:sz w:val="24"/>
          <w:szCs w:val="24"/>
        </w:rPr>
        <w:t>calibration of the rough Bergomi volatility model. Results are encouraging as the accuracy of</w:t>
      </w:r>
      <w:r>
        <w:rPr>
          <w:rFonts w:ascii="Roboto" w:eastAsia="Times New Roman" w:hAnsi="Roboto" w:cs="Times New Roman"/>
          <w:sz w:val="24"/>
          <w:szCs w:val="24"/>
        </w:rPr>
        <w:t xml:space="preserve"> </w:t>
      </w:r>
      <w:r w:rsidRPr="005A6222">
        <w:rPr>
          <w:rFonts w:ascii="Roboto" w:eastAsia="Times New Roman" w:hAnsi="Roboto" w:cs="Times New Roman"/>
          <w:sz w:val="24"/>
          <w:szCs w:val="24"/>
        </w:rPr>
        <w:t>model calibration via Chebyshev Tensors is similar to that when using Deep Neural Nets, but</w:t>
      </w:r>
      <w:r>
        <w:rPr>
          <w:rFonts w:ascii="Roboto" w:eastAsia="Times New Roman" w:hAnsi="Roboto" w:cs="Times New Roman"/>
          <w:sz w:val="24"/>
          <w:szCs w:val="24"/>
        </w:rPr>
        <w:t xml:space="preserve"> </w:t>
      </w:r>
      <w:r w:rsidRPr="005A6222">
        <w:rPr>
          <w:rFonts w:ascii="Roboto" w:eastAsia="Times New Roman" w:hAnsi="Roboto" w:cs="Times New Roman"/>
          <w:sz w:val="24"/>
          <w:szCs w:val="24"/>
        </w:rPr>
        <w:t>with building efforts that range between 5 and 100 times more efficient in the experiments run.</w:t>
      </w:r>
    </w:p>
    <w:p w14:paraId="4D768DF5" w14:textId="6F86E788" w:rsidR="00AE44E0" w:rsidRDefault="00AE44E0" w:rsidP="001A191D">
      <w:pPr>
        <w:shd w:val="clear" w:color="auto" w:fill="FFFFFF"/>
        <w:spacing w:after="0" w:line="240" w:lineRule="auto"/>
        <w:jc w:val="both"/>
        <w:rPr>
          <w:rFonts w:ascii="Roboto" w:eastAsia="Times New Roman" w:hAnsi="Roboto" w:cs="Times New Roman"/>
          <w:b/>
          <w:bCs/>
          <w:sz w:val="24"/>
          <w:szCs w:val="24"/>
          <w:u w:val="single"/>
        </w:rPr>
      </w:pPr>
    </w:p>
    <w:p w14:paraId="256D3E60" w14:textId="77777777" w:rsidR="005A6222" w:rsidRDefault="005A6222" w:rsidP="001A191D">
      <w:pPr>
        <w:shd w:val="clear" w:color="auto" w:fill="FFFFFF"/>
        <w:spacing w:after="0" w:line="240" w:lineRule="auto"/>
        <w:jc w:val="both"/>
        <w:rPr>
          <w:rFonts w:ascii="Roboto" w:eastAsia="Times New Roman" w:hAnsi="Roboto" w:cs="Times New Roman"/>
          <w:b/>
          <w:bCs/>
          <w:sz w:val="24"/>
          <w:szCs w:val="24"/>
          <w:u w:val="single"/>
        </w:rPr>
      </w:pPr>
    </w:p>
    <w:p w14:paraId="53628CE4" w14:textId="68EC549A" w:rsidR="001375AF" w:rsidRPr="002D4AC3" w:rsidRDefault="001375AF" w:rsidP="001A191D">
      <w:pPr>
        <w:shd w:val="clear" w:color="auto" w:fill="FFFFFF"/>
        <w:spacing w:after="0" w:line="240" w:lineRule="auto"/>
        <w:jc w:val="both"/>
        <w:rPr>
          <w:rFonts w:ascii="Roboto" w:eastAsia="Times New Roman" w:hAnsi="Roboto" w:cs="Times New Roman"/>
          <w:b/>
          <w:bCs/>
          <w:sz w:val="24"/>
          <w:szCs w:val="24"/>
          <w:u w:val="single"/>
        </w:rPr>
      </w:pPr>
      <w:r w:rsidRPr="002D4AC3">
        <w:rPr>
          <w:rFonts w:ascii="Roboto" w:eastAsia="Times New Roman" w:hAnsi="Roboto" w:cs="Times New Roman"/>
          <w:b/>
          <w:bCs/>
          <w:sz w:val="24"/>
          <w:szCs w:val="24"/>
          <w:u w:val="single"/>
        </w:rPr>
        <w:t>Challenge</w:t>
      </w:r>
    </w:p>
    <w:p w14:paraId="582D058A" w14:textId="77777777" w:rsidR="001375AF" w:rsidRPr="00186F2D" w:rsidRDefault="001375AF" w:rsidP="001A191D">
      <w:pPr>
        <w:shd w:val="clear" w:color="auto" w:fill="FFFFFF"/>
        <w:spacing w:after="0" w:line="240" w:lineRule="auto"/>
        <w:jc w:val="both"/>
        <w:rPr>
          <w:rFonts w:ascii="Roboto" w:eastAsia="Times New Roman" w:hAnsi="Roboto" w:cs="Times New Roman"/>
          <w:sz w:val="24"/>
          <w:szCs w:val="24"/>
          <w:lang w:val="en-GB"/>
        </w:rPr>
      </w:pPr>
    </w:p>
    <w:p w14:paraId="05060DE2" w14:textId="33634CE9" w:rsidR="00604CBD" w:rsidRDefault="00604CBD" w:rsidP="005A6222">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The Bayesian learning methods exhibit a lower level of accuracy than other </w:t>
      </w:r>
      <w:r w:rsidR="006D4AA4">
        <w:rPr>
          <w:rFonts w:ascii="Roboto" w:eastAsia="Times New Roman" w:hAnsi="Roboto" w:cs="Times New Roman"/>
          <w:sz w:val="24"/>
          <w:szCs w:val="24"/>
        </w:rPr>
        <w:t xml:space="preserve">two types of </w:t>
      </w:r>
      <w:r>
        <w:rPr>
          <w:rFonts w:ascii="Roboto" w:eastAsia="Times New Roman" w:hAnsi="Roboto" w:cs="Times New Roman"/>
          <w:sz w:val="24"/>
          <w:szCs w:val="24"/>
        </w:rPr>
        <w:t>methods.</w:t>
      </w:r>
    </w:p>
    <w:p w14:paraId="59F1D9E7" w14:textId="477C423E" w:rsidR="005A6222" w:rsidRDefault="00604CBD" w:rsidP="005A6222">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 </w:t>
      </w:r>
    </w:p>
    <w:p w14:paraId="394DB7E7" w14:textId="0625B5F5" w:rsidR="00604CBD" w:rsidRDefault="00CD0350" w:rsidP="00CD0350">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CNN and DNN methods </w:t>
      </w:r>
      <w:r w:rsidR="00604CBD">
        <w:rPr>
          <w:rFonts w:ascii="Roboto" w:eastAsia="Times New Roman" w:hAnsi="Roboto" w:cs="Times New Roman"/>
          <w:sz w:val="24"/>
          <w:szCs w:val="24"/>
        </w:rPr>
        <w:t>are</w:t>
      </w:r>
      <w:r w:rsidR="000472FA">
        <w:rPr>
          <w:rFonts w:ascii="Roboto" w:eastAsia="Times New Roman" w:hAnsi="Roboto" w:cs="Times New Roman"/>
          <w:sz w:val="24"/>
          <w:szCs w:val="24"/>
        </w:rPr>
        <w:t xml:space="preserve"> subject to</w:t>
      </w:r>
      <w:r>
        <w:rPr>
          <w:rFonts w:ascii="Roboto" w:eastAsia="Times New Roman" w:hAnsi="Roboto" w:cs="Times New Roman"/>
          <w:sz w:val="24"/>
          <w:szCs w:val="24"/>
        </w:rPr>
        <w:t xml:space="preserve"> poor</w:t>
      </w:r>
      <w:r w:rsidR="00604CBD">
        <w:rPr>
          <w:rFonts w:ascii="Roboto" w:eastAsia="Times New Roman" w:hAnsi="Roboto" w:cs="Times New Roman"/>
          <w:sz w:val="24"/>
          <w:szCs w:val="24"/>
        </w:rPr>
        <w:t xml:space="preserve"> m</w:t>
      </w:r>
      <w:r w:rsidR="00604CBD" w:rsidRPr="00CD0350">
        <w:rPr>
          <w:rFonts w:ascii="Roboto" w:eastAsia="Times New Roman" w:hAnsi="Roboto" w:cs="Times New Roman"/>
          <w:sz w:val="24"/>
          <w:szCs w:val="24"/>
        </w:rPr>
        <w:t>athematical tractability</w:t>
      </w:r>
      <w:r w:rsidR="00604CBD">
        <w:rPr>
          <w:rFonts w:ascii="Roboto" w:eastAsia="Times New Roman" w:hAnsi="Roboto" w:cs="Times New Roman"/>
          <w:sz w:val="24"/>
          <w:szCs w:val="24"/>
        </w:rPr>
        <w:t>, as the networks are within</w:t>
      </w:r>
      <w:r>
        <w:rPr>
          <w:rFonts w:ascii="Roboto" w:eastAsia="Times New Roman" w:hAnsi="Roboto" w:cs="Times New Roman"/>
          <w:sz w:val="24"/>
          <w:szCs w:val="24"/>
        </w:rPr>
        <w:t xml:space="preserve"> a black-box</w:t>
      </w:r>
      <w:r w:rsidR="00604CBD">
        <w:rPr>
          <w:rFonts w:ascii="Roboto" w:eastAsia="Times New Roman" w:hAnsi="Roboto" w:cs="Times New Roman"/>
          <w:sz w:val="24"/>
          <w:szCs w:val="24"/>
        </w:rPr>
        <w:t xml:space="preserve"> based on off-the-shelf machine learning techniques. Further,</w:t>
      </w:r>
      <w:r>
        <w:rPr>
          <w:rFonts w:ascii="Roboto" w:eastAsia="Times New Roman" w:hAnsi="Roboto" w:cs="Times New Roman"/>
          <w:sz w:val="24"/>
          <w:szCs w:val="24"/>
        </w:rPr>
        <w:t xml:space="preserve"> mathematically there is no</w:t>
      </w:r>
      <w:r w:rsidR="00604CBD">
        <w:rPr>
          <w:rFonts w:ascii="Roboto" w:eastAsia="Times New Roman" w:hAnsi="Roboto" w:cs="Times New Roman"/>
          <w:sz w:val="24"/>
          <w:szCs w:val="24"/>
        </w:rPr>
        <w:t xml:space="preserve"> proof of</w:t>
      </w:r>
      <w:r>
        <w:rPr>
          <w:rFonts w:ascii="Roboto" w:eastAsia="Times New Roman" w:hAnsi="Roboto" w:cs="Times New Roman"/>
          <w:sz w:val="24"/>
          <w:szCs w:val="24"/>
        </w:rPr>
        <w:t xml:space="preserve"> error convergence to ensure the stability</w:t>
      </w:r>
      <w:r w:rsidR="00604CBD">
        <w:rPr>
          <w:rFonts w:ascii="Roboto" w:eastAsia="Times New Roman" w:hAnsi="Roboto" w:cs="Times New Roman"/>
          <w:sz w:val="24"/>
          <w:szCs w:val="24"/>
        </w:rPr>
        <w:t xml:space="preserve"> and accuracy of the approximations</w:t>
      </w:r>
      <w:r>
        <w:rPr>
          <w:rFonts w:ascii="Roboto" w:eastAsia="Times New Roman" w:hAnsi="Roboto" w:cs="Times New Roman"/>
          <w:sz w:val="24"/>
          <w:szCs w:val="24"/>
        </w:rPr>
        <w:t>.</w:t>
      </w:r>
      <w:r w:rsidR="009A2277">
        <w:rPr>
          <w:rFonts w:ascii="Roboto" w:eastAsia="Times New Roman" w:hAnsi="Roboto" w:cs="Times New Roman"/>
          <w:sz w:val="24"/>
          <w:szCs w:val="24"/>
        </w:rPr>
        <w:t xml:space="preserve"> At last,</w:t>
      </w:r>
      <w:r>
        <w:rPr>
          <w:rFonts w:ascii="Roboto" w:eastAsia="Times New Roman" w:hAnsi="Roboto" w:cs="Times New Roman"/>
          <w:sz w:val="24"/>
          <w:szCs w:val="24"/>
        </w:rPr>
        <w:t xml:space="preserve"> </w:t>
      </w:r>
      <w:r w:rsidR="009A2277">
        <w:rPr>
          <w:rFonts w:ascii="Roboto" w:eastAsia="Times New Roman" w:hAnsi="Roboto" w:cs="Times New Roman"/>
          <w:sz w:val="24"/>
          <w:szCs w:val="24"/>
        </w:rPr>
        <w:t>the activation function is still chosen based on “experiences” without any mathematical justification or by accounting for the problem-specific information.</w:t>
      </w:r>
    </w:p>
    <w:p w14:paraId="76EAB2A9" w14:textId="77777777" w:rsidR="00604CBD" w:rsidRDefault="00604CBD" w:rsidP="00CD0350">
      <w:pPr>
        <w:shd w:val="clear" w:color="auto" w:fill="FFFFFF"/>
        <w:spacing w:after="0" w:line="240" w:lineRule="auto"/>
        <w:jc w:val="both"/>
        <w:rPr>
          <w:rFonts w:ascii="Roboto" w:eastAsia="Times New Roman" w:hAnsi="Roboto" w:cs="Times New Roman"/>
          <w:sz w:val="24"/>
          <w:szCs w:val="24"/>
        </w:rPr>
      </w:pPr>
    </w:p>
    <w:p w14:paraId="654FAAAC" w14:textId="134758F3" w:rsidR="00604CBD" w:rsidRDefault="00604CBD" w:rsidP="00604CBD">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Tenor-based methods are much more tractable mathematically, but face the curse of dimensionality and are seen</w:t>
      </w:r>
      <w:r w:rsidR="00416660">
        <w:rPr>
          <w:rFonts w:ascii="Roboto" w:eastAsia="Times New Roman" w:hAnsi="Roboto" w:cs="Times New Roman"/>
          <w:sz w:val="24"/>
          <w:szCs w:val="24"/>
        </w:rPr>
        <w:t xml:space="preserve"> to be</w:t>
      </w:r>
      <w:r>
        <w:rPr>
          <w:rFonts w:ascii="Roboto" w:eastAsia="Times New Roman" w:hAnsi="Roboto" w:cs="Times New Roman"/>
          <w:sz w:val="24"/>
          <w:szCs w:val="24"/>
        </w:rPr>
        <w:t xml:space="preserve"> too complicated to be </w:t>
      </w:r>
      <w:r w:rsidR="006D4AA4">
        <w:rPr>
          <w:rFonts w:ascii="Roboto" w:eastAsia="Times New Roman" w:hAnsi="Roboto" w:cs="Times New Roman"/>
          <w:sz w:val="24"/>
          <w:szCs w:val="24"/>
        </w:rPr>
        <w:t>embraced</w:t>
      </w:r>
      <w:r>
        <w:rPr>
          <w:rFonts w:ascii="Roboto" w:eastAsia="Times New Roman" w:hAnsi="Roboto" w:cs="Times New Roman"/>
          <w:sz w:val="24"/>
          <w:szCs w:val="24"/>
        </w:rPr>
        <w:t xml:space="preserve"> by the industry.</w:t>
      </w:r>
    </w:p>
    <w:p w14:paraId="1569C56C" w14:textId="5FF21655" w:rsidR="00AE44E0" w:rsidRDefault="00AE44E0" w:rsidP="00AE44E0">
      <w:pPr>
        <w:shd w:val="clear" w:color="auto" w:fill="FFFFFF"/>
        <w:spacing w:after="0" w:line="240" w:lineRule="auto"/>
        <w:jc w:val="both"/>
        <w:rPr>
          <w:rFonts w:ascii="Roboto" w:eastAsia="Times New Roman" w:hAnsi="Roboto" w:cs="Times New Roman"/>
          <w:sz w:val="24"/>
          <w:szCs w:val="24"/>
        </w:rPr>
      </w:pPr>
    </w:p>
    <w:p w14:paraId="002B8834" w14:textId="77777777" w:rsidR="00D11B5B" w:rsidRDefault="00D11B5B" w:rsidP="001E74AB">
      <w:pPr>
        <w:shd w:val="clear" w:color="auto" w:fill="FFFFFF"/>
        <w:spacing w:after="0" w:line="240" w:lineRule="auto"/>
        <w:jc w:val="both"/>
        <w:rPr>
          <w:rFonts w:ascii="Roboto" w:eastAsia="Times New Roman" w:hAnsi="Roboto" w:cs="Times New Roman"/>
          <w:sz w:val="24"/>
          <w:szCs w:val="24"/>
        </w:rPr>
      </w:pPr>
    </w:p>
    <w:p w14:paraId="092209A9" w14:textId="52533301" w:rsidR="000D4B07" w:rsidRPr="002D4AC3" w:rsidRDefault="00E005A5" w:rsidP="005B2A41">
      <w:pPr>
        <w:rPr>
          <w:rFonts w:ascii="Roboto" w:eastAsia="Times New Roman" w:hAnsi="Roboto" w:cs="Times New Roman"/>
          <w:b/>
          <w:bCs/>
          <w:sz w:val="24"/>
          <w:szCs w:val="24"/>
          <w:u w:val="single"/>
        </w:rPr>
      </w:pPr>
      <w:r>
        <w:rPr>
          <w:rFonts w:ascii="Roboto" w:eastAsia="Times New Roman" w:hAnsi="Roboto" w:cs="Times New Roman"/>
          <w:b/>
          <w:bCs/>
          <w:sz w:val="24"/>
          <w:szCs w:val="24"/>
          <w:u w:val="single"/>
        </w:rPr>
        <w:t>The goal and content of</w:t>
      </w:r>
      <w:r w:rsidR="000D4B07" w:rsidRPr="002D4AC3">
        <w:rPr>
          <w:rFonts w:ascii="Roboto" w:eastAsia="Times New Roman" w:hAnsi="Roboto" w:cs="Times New Roman"/>
          <w:b/>
          <w:bCs/>
          <w:sz w:val="24"/>
          <w:szCs w:val="24"/>
          <w:u w:val="single"/>
        </w:rPr>
        <w:t xml:space="preserve"> this </w:t>
      </w:r>
      <w:r w:rsidR="008554B0">
        <w:rPr>
          <w:rFonts w:ascii="Roboto" w:eastAsia="Times New Roman" w:hAnsi="Roboto" w:cs="Times New Roman"/>
          <w:b/>
          <w:bCs/>
          <w:sz w:val="24"/>
          <w:szCs w:val="24"/>
          <w:u w:val="single"/>
        </w:rPr>
        <w:t>t</w:t>
      </w:r>
      <w:r w:rsidR="00152E25">
        <w:rPr>
          <w:rFonts w:ascii="Roboto" w:eastAsia="Times New Roman" w:hAnsi="Roboto" w:cs="Times New Roman"/>
          <w:b/>
          <w:bCs/>
          <w:sz w:val="24"/>
          <w:szCs w:val="24"/>
          <w:u w:val="single"/>
        </w:rPr>
        <w:t>hesis</w:t>
      </w:r>
    </w:p>
    <w:p w14:paraId="5858016D" w14:textId="084541EB" w:rsidR="000D4B07" w:rsidRDefault="000D4B07" w:rsidP="001A191D">
      <w:pPr>
        <w:shd w:val="clear" w:color="auto" w:fill="FFFFFF"/>
        <w:spacing w:after="0" w:line="240" w:lineRule="auto"/>
        <w:jc w:val="both"/>
        <w:rPr>
          <w:rFonts w:ascii="Roboto" w:eastAsia="Times New Roman" w:hAnsi="Roboto" w:cs="Times New Roman"/>
          <w:sz w:val="24"/>
          <w:szCs w:val="24"/>
        </w:rPr>
      </w:pPr>
    </w:p>
    <w:p w14:paraId="40F9256E" w14:textId="2ABF9F66" w:rsidR="00403529" w:rsidRDefault="00CD0350" w:rsidP="00403529">
      <w:pPr>
        <w:shd w:val="clear" w:color="auto" w:fill="FFFFFF"/>
        <w:spacing w:after="0" w:line="240" w:lineRule="auto"/>
        <w:jc w:val="both"/>
      </w:pPr>
      <w:r>
        <w:rPr>
          <w:rFonts w:ascii="Roboto" w:eastAsia="Times New Roman" w:hAnsi="Roboto" w:cs="Times New Roman"/>
          <w:sz w:val="24"/>
          <w:szCs w:val="24"/>
        </w:rPr>
        <w:t xml:space="preserve">We notice that the key point in derivative pricing </w:t>
      </w:r>
      <w:r w:rsidR="00DA0A25">
        <w:rPr>
          <w:rFonts w:ascii="Roboto" w:eastAsia="Times New Roman" w:hAnsi="Roboto" w:cs="Times New Roman"/>
          <w:sz w:val="24"/>
          <w:szCs w:val="24"/>
        </w:rPr>
        <w:t>actually lies in the recovery</w:t>
      </w:r>
      <w:r>
        <w:rPr>
          <w:rFonts w:ascii="Roboto" w:eastAsia="Times New Roman" w:hAnsi="Roboto" w:cs="Times New Roman"/>
          <w:sz w:val="24"/>
          <w:szCs w:val="24"/>
        </w:rPr>
        <w:t xml:space="preserve"> of the distribution function of the (combined) underlying stochastic process. </w:t>
      </w:r>
      <w:r w:rsidR="00DA0A25">
        <w:rPr>
          <w:rFonts w:ascii="Roboto" w:eastAsia="Times New Roman" w:hAnsi="Roboto" w:cs="Times New Roman"/>
          <w:sz w:val="24"/>
          <w:szCs w:val="24"/>
        </w:rPr>
        <w:t>Hence, all we need is</w:t>
      </w:r>
      <w:r w:rsidR="00A12AE6">
        <w:rPr>
          <w:rFonts w:ascii="Roboto" w:eastAsia="Times New Roman" w:hAnsi="Roboto" w:cs="Times New Roman"/>
          <w:sz w:val="24"/>
          <w:szCs w:val="24"/>
        </w:rPr>
        <w:t xml:space="preserve"> </w:t>
      </w:r>
      <w:r w:rsidR="00604CBD">
        <w:rPr>
          <w:rFonts w:ascii="Roboto" w:eastAsia="Times New Roman" w:hAnsi="Roboto" w:cs="Times New Roman"/>
          <w:sz w:val="24"/>
          <w:szCs w:val="24"/>
        </w:rPr>
        <w:t>actually</w:t>
      </w:r>
      <w:r w:rsidR="00DA0A25">
        <w:rPr>
          <w:rFonts w:ascii="Roboto" w:eastAsia="Times New Roman" w:hAnsi="Roboto" w:cs="Times New Roman"/>
          <w:sz w:val="24"/>
          <w:szCs w:val="24"/>
        </w:rPr>
        <w:t xml:space="preserve"> to approximate this distribution accurately. The next step of option pricing can be done semi-analytically using the COS method, which is sufficiently efficient to support real-time calibration in practice.</w:t>
      </w:r>
    </w:p>
    <w:p w14:paraId="64245EA5" w14:textId="7DFD839B" w:rsidR="00D11B5B" w:rsidRDefault="00D11B5B" w:rsidP="001A191D">
      <w:pPr>
        <w:shd w:val="clear" w:color="auto" w:fill="FFFFFF"/>
        <w:spacing w:after="0" w:line="240" w:lineRule="auto"/>
        <w:jc w:val="both"/>
        <w:rPr>
          <w:rFonts w:ascii="Roboto" w:eastAsia="Times New Roman" w:hAnsi="Roboto" w:cs="Times New Roman"/>
          <w:sz w:val="24"/>
          <w:szCs w:val="24"/>
        </w:rPr>
      </w:pPr>
    </w:p>
    <w:p w14:paraId="7A9185F9" w14:textId="117676CA" w:rsidR="007007B4" w:rsidRDefault="00DA0A25" w:rsidP="001A191D">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lastRenderedPageBreak/>
        <w:t xml:space="preserve">Hence, this thesis project is designed to explore the feasibility of using machine-learning methods to fit the ch.f., which is the one-to-one equivalence of the concerned distribution function and is the input needed by the COS method.  </w:t>
      </w:r>
    </w:p>
    <w:p w14:paraId="55A1AE63" w14:textId="7535B525" w:rsidR="00A12AE6" w:rsidRDefault="00A12AE6" w:rsidP="001A191D">
      <w:pPr>
        <w:shd w:val="clear" w:color="auto" w:fill="FFFFFF"/>
        <w:spacing w:after="0" w:line="240" w:lineRule="auto"/>
        <w:jc w:val="both"/>
        <w:rPr>
          <w:rFonts w:ascii="Roboto" w:eastAsia="Times New Roman" w:hAnsi="Roboto" w:cs="Times New Roman"/>
          <w:sz w:val="24"/>
          <w:szCs w:val="24"/>
        </w:rPr>
      </w:pPr>
    </w:p>
    <w:p w14:paraId="69965DD4" w14:textId="77777777" w:rsidR="009A2277" w:rsidRDefault="009A2277" w:rsidP="001A191D">
      <w:p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Aiming to provide a mathematically tractable yet simple-enough method for practical usage, w</w:t>
      </w:r>
      <w:r w:rsidR="004A6295">
        <w:rPr>
          <w:rFonts w:ascii="Roboto" w:eastAsia="Times New Roman" w:hAnsi="Roboto" w:cs="Times New Roman"/>
          <w:sz w:val="24"/>
          <w:szCs w:val="24"/>
        </w:rPr>
        <w:t>e propose to</w:t>
      </w:r>
    </w:p>
    <w:p w14:paraId="3C53FA36" w14:textId="460C9F02" w:rsidR="009A2277" w:rsidRPr="001E66D1" w:rsidRDefault="004A6295" w:rsidP="00041292">
      <w:pPr>
        <w:pStyle w:val="ListParagraph"/>
        <w:numPr>
          <w:ilvl w:val="0"/>
          <w:numId w:val="9"/>
        </w:numPr>
        <w:shd w:val="clear" w:color="auto" w:fill="FFFFFF"/>
        <w:spacing w:after="0" w:line="240" w:lineRule="auto"/>
        <w:jc w:val="both"/>
        <w:rPr>
          <w:rFonts w:ascii="Roboto" w:eastAsia="Times New Roman" w:hAnsi="Roboto" w:cs="Times New Roman"/>
          <w:sz w:val="24"/>
          <w:szCs w:val="24"/>
        </w:rPr>
      </w:pPr>
      <w:r w:rsidRPr="001E66D1">
        <w:rPr>
          <w:rFonts w:ascii="Roboto" w:eastAsia="Times New Roman" w:hAnsi="Roboto" w:cs="Times New Roman"/>
          <w:sz w:val="24"/>
          <w:szCs w:val="24"/>
        </w:rPr>
        <w:t xml:space="preserve">start the research </w:t>
      </w:r>
      <w:r w:rsidR="00604CBD" w:rsidRPr="001E66D1">
        <w:rPr>
          <w:rFonts w:ascii="Roboto" w:eastAsia="Times New Roman" w:hAnsi="Roboto" w:cs="Times New Roman"/>
          <w:sz w:val="24"/>
          <w:szCs w:val="24"/>
        </w:rPr>
        <w:t>by</w:t>
      </w:r>
      <w:r w:rsidRPr="001E66D1">
        <w:rPr>
          <w:rFonts w:ascii="Roboto" w:eastAsia="Times New Roman" w:hAnsi="Roboto" w:cs="Times New Roman"/>
          <w:sz w:val="24"/>
          <w:szCs w:val="24"/>
        </w:rPr>
        <w:t xml:space="preserve"> replicating </w:t>
      </w:r>
      <w:r w:rsidR="00604CBD" w:rsidRPr="001E66D1">
        <w:rPr>
          <w:rFonts w:ascii="Roboto" w:eastAsia="Times New Roman" w:hAnsi="Roboto" w:cs="Times New Roman"/>
          <w:sz w:val="24"/>
          <w:szCs w:val="24"/>
        </w:rPr>
        <w:fldChar w:fldCharType="begin"/>
      </w:r>
      <w:r w:rsidR="00604CBD" w:rsidRPr="001E66D1">
        <w:rPr>
          <w:rFonts w:ascii="Roboto" w:eastAsia="Times New Roman" w:hAnsi="Roboto" w:cs="Times New Roman"/>
          <w:sz w:val="24"/>
          <w:szCs w:val="24"/>
        </w:rPr>
        <w:instrText xml:space="preserve"> REF _Ref115619048 \r \h</w:instrText>
      </w:r>
      <w:r w:rsidR="00604CBD" w:rsidRPr="009A2277">
        <w:rPr>
          <w:rFonts w:ascii="Roboto" w:eastAsia="Times New Roman" w:hAnsi="Roboto" w:cs="Times New Roman"/>
          <w:sz w:val="24"/>
          <w:szCs w:val="24"/>
        </w:rPr>
        <w:instrText xml:space="preserve"> </w:instrText>
      </w:r>
      <w:r w:rsidR="00604CBD" w:rsidRPr="001E66D1">
        <w:rPr>
          <w:rFonts w:ascii="Roboto" w:eastAsia="Times New Roman" w:hAnsi="Roboto" w:cs="Times New Roman"/>
          <w:sz w:val="24"/>
          <w:szCs w:val="24"/>
        </w:rPr>
      </w:r>
      <w:r w:rsidR="00604CBD" w:rsidRPr="001E66D1">
        <w:rPr>
          <w:rFonts w:ascii="Roboto" w:eastAsia="Times New Roman" w:hAnsi="Roboto" w:cs="Times New Roman"/>
          <w:sz w:val="24"/>
          <w:szCs w:val="24"/>
        </w:rPr>
        <w:fldChar w:fldCharType="separate"/>
      </w:r>
      <w:r w:rsidR="00604CBD" w:rsidRPr="001E66D1">
        <w:rPr>
          <w:rFonts w:ascii="Roboto" w:eastAsia="Times New Roman" w:hAnsi="Roboto" w:cs="Times New Roman"/>
          <w:sz w:val="24"/>
          <w:szCs w:val="24"/>
        </w:rPr>
        <w:t>[1]</w:t>
      </w:r>
      <w:r w:rsidR="00604CBD" w:rsidRPr="001E66D1">
        <w:rPr>
          <w:rFonts w:ascii="Roboto" w:eastAsia="Times New Roman" w:hAnsi="Roboto" w:cs="Times New Roman"/>
          <w:sz w:val="24"/>
          <w:szCs w:val="24"/>
        </w:rPr>
        <w:fldChar w:fldCharType="end"/>
      </w:r>
      <w:r w:rsidR="00604CBD" w:rsidRPr="001E66D1">
        <w:rPr>
          <w:rFonts w:ascii="Roboto" w:eastAsia="Times New Roman" w:hAnsi="Roboto" w:cs="Times New Roman"/>
          <w:sz w:val="24"/>
          <w:szCs w:val="24"/>
        </w:rPr>
        <w:t xml:space="preserve"> and then</w:t>
      </w:r>
      <w:r w:rsidR="00604CBD" w:rsidRPr="009A2277">
        <w:rPr>
          <w:rFonts w:ascii="Roboto" w:eastAsia="Times New Roman" w:hAnsi="Roboto" w:cs="Times New Roman"/>
          <w:sz w:val="24"/>
          <w:szCs w:val="24"/>
        </w:rPr>
        <w:t xml:space="preserve"> </w:t>
      </w:r>
      <w:r w:rsidR="009A2277" w:rsidRPr="001E66D1">
        <w:rPr>
          <w:rFonts w:ascii="Roboto" w:eastAsia="Times New Roman" w:hAnsi="Roboto" w:cs="Times New Roman"/>
          <w:sz w:val="24"/>
          <w:szCs w:val="24"/>
        </w:rPr>
        <w:t xml:space="preserve">adjust the methodology to cope with our aim of fitting the </w:t>
      </w:r>
      <w:r w:rsidR="001E66D1" w:rsidRPr="001E66D1">
        <w:rPr>
          <w:rFonts w:ascii="Roboto" w:eastAsia="Times New Roman" w:hAnsi="Roboto" w:cs="Times New Roman"/>
          <w:sz w:val="24"/>
          <w:szCs w:val="24"/>
        </w:rPr>
        <w:t xml:space="preserve">(analytically-known) </w:t>
      </w:r>
      <w:r w:rsidR="009A2277" w:rsidRPr="001E66D1">
        <w:rPr>
          <w:rFonts w:ascii="Roboto" w:eastAsia="Times New Roman" w:hAnsi="Roboto" w:cs="Times New Roman"/>
          <w:sz w:val="24"/>
          <w:szCs w:val="24"/>
        </w:rPr>
        <w:t xml:space="preserve">ch.f. of </w:t>
      </w:r>
      <w:r w:rsidR="001E66D1" w:rsidRPr="001E66D1">
        <w:rPr>
          <w:rFonts w:ascii="Roboto" w:eastAsia="Times New Roman" w:hAnsi="Roboto" w:cs="Times New Roman"/>
          <w:sz w:val="24"/>
          <w:szCs w:val="24"/>
        </w:rPr>
        <w:t>some</w:t>
      </w:r>
      <w:r w:rsidR="009A2277" w:rsidRPr="001E66D1">
        <w:rPr>
          <w:rFonts w:ascii="Roboto" w:eastAsia="Times New Roman" w:hAnsi="Roboto" w:cs="Times New Roman"/>
          <w:sz w:val="24"/>
          <w:szCs w:val="24"/>
        </w:rPr>
        <w:t xml:space="preserve"> Levy processes</w:t>
      </w:r>
      <w:r w:rsidR="004D52AB">
        <w:rPr>
          <w:rFonts w:ascii="Roboto" w:eastAsia="Times New Roman" w:hAnsi="Roboto" w:cs="Times New Roman"/>
          <w:sz w:val="24"/>
          <w:szCs w:val="24"/>
        </w:rPr>
        <w:t xml:space="preserve"> (such as GBM and CGMY)</w:t>
      </w:r>
      <w:r w:rsidR="009A2277" w:rsidRPr="001E66D1">
        <w:rPr>
          <w:rFonts w:ascii="Roboto" w:eastAsia="Times New Roman" w:hAnsi="Roboto" w:cs="Times New Roman"/>
          <w:sz w:val="24"/>
          <w:szCs w:val="24"/>
        </w:rPr>
        <w:t xml:space="preserve">, linking to the underlying </w:t>
      </w:r>
      <w:r w:rsidR="001E66D1">
        <w:rPr>
          <w:rFonts w:ascii="Roboto" w:eastAsia="Times New Roman" w:hAnsi="Roboto" w:cs="Times New Roman"/>
          <w:sz w:val="24"/>
          <w:szCs w:val="24"/>
        </w:rPr>
        <w:t xml:space="preserve">dynamic </w:t>
      </w:r>
      <w:r w:rsidR="009A2277" w:rsidRPr="001E66D1">
        <w:rPr>
          <w:rFonts w:ascii="Roboto" w:eastAsia="Times New Roman" w:hAnsi="Roboto" w:cs="Times New Roman"/>
          <w:sz w:val="24"/>
          <w:szCs w:val="24"/>
        </w:rPr>
        <w:t xml:space="preserve">of an </w:t>
      </w:r>
      <w:r w:rsidR="001E66D1" w:rsidRPr="001E66D1">
        <w:rPr>
          <w:rFonts w:ascii="Roboto" w:eastAsia="Times New Roman" w:hAnsi="Roboto" w:cs="Times New Roman"/>
          <w:sz w:val="24"/>
          <w:szCs w:val="24"/>
        </w:rPr>
        <w:t>European option;</w:t>
      </w:r>
    </w:p>
    <w:p w14:paraId="5F0A9E88" w14:textId="4BD958D6" w:rsidR="009A2277" w:rsidRDefault="009A2277" w:rsidP="009A2277">
      <w:pPr>
        <w:pStyle w:val="ListParagraph"/>
        <w:numPr>
          <w:ilvl w:val="0"/>
          <w:numId w:val="9"/>
        </w:numPr>
        <w:shd w:val="clear" w:color="auto" w:fill="FFFFFF"/>
        <w:spacing w:after="0" w:line="240" w:lineRule="auto"/>
        <w:jc w:val="both"/>
        <w:rPr>
          <w:rFonts w:ascii="Roboto" w:eastAsia="Times New Roman" w:hAnsi="Roboto" w:cs="Times New Roman"/>
          <w:sz w:val="24"/>
          <w:szCs w:val="24"/>
        </w:rPr>
      </w:pPr>
      <w:r w:rsidRPr="009A2277">
        <w:rPr>
          <w:rFonts w:ascii="Roboto" w:eastAsia="Times New Roman" w:hAnsi="Roboto" w:cs="Times New Roman"/>
          <w:sz w:val="24"/>
          <w:szCs w:val="24"/>
        </w:rPr>
        <w:t xml:space="preserve">try to improve the </w:t>
      </w:r>
      <w:r>
        <w:rPr>
          <w:rFonts w:ascii="Roboto" w:eastAsia="Times New Roman" w:hAnsi="Roboto" w:cs="Times New Roman"/>
          <w:sz w:val="24"/>
          <w:szCs w:val="24"/>
        </w:rPr>
        <w:t>performance of the method</w:t>
      </w:r>
      <w:r w:rsidRPr="009A2277">
        <w:rPr>
          <w:rFonts w:ascii="Roboto" w:eastAsia="Times New Roman" w:hAnsi="Roboto" w:cs="Times New Roman"/>
          <w:sz w:val="24"/>
          <w:szCs w:val="24"/>
        </w:rPr>
        <w:t xml:space="preserve"> by replacing the basis functions</w:t>
      </w:r>
      <w:r>
        <w:rPr>
          <w:rFonts w:ascii="Roboto" w:eastAsia="Times New Roman" w:hAnsi="Roboto" w:cs="Times New Roman"/>
          <w:sz w:val="24"/>
          <w:szCs w:val="24"/>
        </w:rPr>
        <w:t xml:space="preserve"> used in </w:t>
      </w:r>
      <w:r w:rsidRPr="009A2277">
        <w:rPr>
          <w:rFonts w:ascii="Roboto" w:eastAsia="Times New Roman" w:hAnsi="Roboto" w:cs="Times New Roman"/>
          <w:sz w:val="24"/>
          <w:szCs w:val="24"/>
        </w:rPr>
        <w:t xml:space="preserve"> </w:t>
      </w:r>
      <w:r w:rsidRPr="009A2277">
        <w:rPr>
          <w:rFonts w:ascii="Roboto" w:eastAsia="Times New Roman" w:hAnsi="Roboto" w:cs="Times New Roman"/>
          <w:sz w:val="24"/>
          <w:szCs w:val="24"/>
        </w:rPr>
        <w:fldChar w:fldCharType="begin"/>
      </w:r>
      <w:r w:rsidRPr="009A2277">
        <w:rPr>
          <w:rFonts w:ascii="Roboto" w:eastAsia="Times New Roman" w:hAnsi="Roboto" w:cs="Times New Roman"/>
          <w:sz w:val="24"/>
          <w:szCs w:val="24"/>
        </w:rPr>
        <w:instrText xml:space="preserve"> REF _Ref115619048 \r \h </w:instrText>
      </w:r>
      <w:r w:rsidRPr="009A2277">
        <w:rPr>
          <w:rFonts w:ascii="Roboto" w:eastAsia="Times New Roman" w:hAnsi="Roboto" w:cs="Times New Roman"/>
          <w:sz w:val="24"/>
          <w:szCs w:val="24"/>
        </w:rPr>
      </w:r>
      <w:r w:rsidRPr="009A2277">
        <w:rPr>
          <w:rFonts w:ascii="Roboto" w:eastAsia="Times New Roman" w:hAnsi="Roboto" w:cs="Times New Roman"/>
          <w:sz w:val="24"/>
          <w:szCs w:val="24"/>
        </w:rPr>
        <w:fldChar w:fldCharType="separate"/>
      </w:r>
      <w:r w:rsidRPr="009A2277">
        <w:rPr>
          <w:rFonts w:ascii="Roboto" w:eastAsia="Times New Roman" w:hAnsi="Roboto" w:cs="Times New Roman"/>
          <w:sz w:val="24"/>
          <w:szCs w:val="24"/>
        </w:rPr>
        <w:t>[1]</w:t>
      </w:r>
      <w:r w:rsidRPr="009A2277">
        <w:rPr>
          <w:rFonts w:ascii="Roboto" w:eastAsia="Times New Roman" w:hAnsi="Roboto" w:cs="Times New Roman"/>
          <w:sz w:val="24"/>
          <w:szCs w:val="24"/>
        </w:rPr>
        <w:fldChar w:fldCharType="end"/>
      </w:r>
      <w:r w:rsidRPr="009A2277">
        <w:rPr>
          <w:rFonts w:ascii="Roboto" w:eastAsia="Times New Roman" w:hAnsi="Roboto" w:cs="Times New Roman"/>
          <w:sz w:val="24"/>
          <w:szCs w:val="24"/>
        </w:rPr>
        <w:t xml:space="preserve"> </w:t>
      </w:r>
      <w:r>
        <w:rPr>
          <w:rFonts w:ascii="Roboto" w:eastAsia="Times New Roman" w:hAnsi="Roboto" w:cs="Times New Roman"/>
          <w:sz w:val="24"/>
          <w:szCs w:val="24"/>
        </w:rPr>
        <w:t xml:space="preserve">by </w:t>
      </w:r>
      <w:r w:rsidRPr="009A2277">
        <w:rPr>
          <w:rFonts w:ascii="Roboto" w:eastAsia="Times New Roman" w:hAnsi="Roboto" w:cs="Times New Roman"/>
          <w:sz w:val="24"/>
          <w:szCs w:val="24"/>
        </w:rPr>
        <w:t xml:space="preserve">orthogonal functions in the functional space, </w:t>
      </w:r>
      <w:r>
        <w:rPr>
          <w:rFonts w:ascii="Roboto" w:eastAsia="Times New Roman" w:hAnsi="Roboto" w:cs="Times New Roman"/>
          <w:sz w:val="24"/>
          <w:szCs w:val="24"/>
        </w:rPr>
        <w:t xml:space="preserve">such as cosine functions, </w:t>
      </w:r>
      <w:r w:rsidRPr="009A2277">
        <w:rPr>
          <w:rFonts w:ascii="Roboto" w:eastAsia="Times New Roman" w:hAnsi="Roboto" w:cs="Times New Roman"/>
          <w:sz w:val="24"/>
          <w:szCs w:val="24"/>
        </w:rPr>
        <w:t xml:space="preserve">preparing for </w:t>
      </w:r>
      <w:r>
        <w:rPr>
          <w:rFonts w:ascii="Roboto" w:eastAsia="Times New Roman" w:hAnsi="Roboto" w:cs="Times New Roman"/>
          <w:sz w:val="24"/>
          <w:szCs w:val="24"/>
        </w:rPr>
        <w:t>a</w:t>
      </w:r>
      <w:r w:rsidRPr="009A2277">
        <w:rPr>
          <w:rFonts w:ascii="Roboto" w:eastAsia="Times New Roman" w:hAnsi="Roboto" w:cs="Times New Roman"/>
          <w:sz w:val="24"/>
          <w:szCs w:val="24"/>
        </w:rPr>
        <w:t xml:space="preserve"> mathematical proof of the existence of the solution and the error convergence</w:t>
      </w:r>
      <w:r w:rsidR="001E66D1">
        <w:rPr>
          <w:rFonts w:ascii="Roboto" w:eastAsia="Times New Roman" w:hAnsi="Roboto" w:cs="Times New Roman"/>
          <w:sz w:val="24"/>
          <w:szCs w:val="24"/>
        </w:rPr>
        <w:t>;</w:t>
      </w:r>
    </w:p>
    <w:p w14:paraId="219B9E6E" w14:textId="29FB3338" w:rsidR="001E66D1" w:rsidRDefault="001E66D1" w:rsidP="009A2277">
      <w:pPr>
        <w:pStyle w:val="ListParagraph"/>
        <w:numPr>
          <w:ilvl w:val="0"/>
          <w:numId w:val="9"/>
        </w:num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Increase the complexity by fitting the ch.f. of the barrier-bridging process of a Levy variable, linking to the underlying dynamic of a barrier option;</w:t>
      </w:r>
    </w:p>
    <w:p w14:paraId="287342D4" w14:textId="2DA6F825" w:rsidR="00A12AE6" w:rsidRPr="009A2277" w:rsidRDefault="001E66D1" w:rsidP="009A2277">
      <w:pPr>
        <w:pStyle w:val="ListParagraph"/>
        <w:numPr>
          <w:ilvl w:val="0"/>
          <w:numId w:val="9"/>
        </w:numPr>
        <w:shd w:val="clear" w:color="auto" w:fill="FFFFFF"/>
        <w:spacing w:after="0"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Feed the approximated ch.f. to the COS method to price barrier options and </w:t>
      </w:r>
      <w:r w:rsidR="009A2277">
        <w:rPr>
          <w:rFonts w:ascii="Roboto" w:eastAsia="Times New Roman" w:hAnsi="Roboto" w:cs="Times New Roman"/>
          <w:sz w:val="24"/>
          <w:szCs w:val="24"/>
        </w:rPr>
        <w:t>benchmark</w:t>
      </w:r>
      <w:r>
        <w:rPr>
          <w:rFonts w:ascii="Roboto" w:eastAsia="Times New Roman" w:hAnsi="Roboto" w:cs="Times New Roman"/>
          <w:sz w:val="24"/>
          <w:szCs w:val="24"/>
        </w:rPr>
        <w:t xml:space="preserve"> the results</w:t>
      </w:r>
      <w:r w:rsidR="009A2277">
        <w:rPr>
          <w:rFonts w:ascii="Roboto" w:eastAsia="Times New Roman" w:hAnsi="Roboto" w:cs="Times New Roman"/>
          <w:sz w:val="24"/>
          <w:szCs w:val="24"/>
        </w:rPr>
        <w:t xml:space="preserve"> </w:t>
      </w:r>
      <w:r>
        <w:rPr>
          <w:rFonts w:ascii="Roboto" w:eastAsia="Times New Roman" w:hAnsi="Roboto" w:cs="Times New Roman"/>
          <w:sz w:val="24"/>
          <w:szCs w:val="24"/>
        </w:rPr>
        <w:t xml:space="preserve">those of </w:t>
      </w:r>
      <w:r w:rsidR="009A2277">
        <w:rPr>
          <w:rFonts w:ascii="Roboto" w:eastAsia="Times New Roman" w:hAnsi="Roboto" w:cs="Times New Roman"/>
          <w:sz w:val="24"/>
          <w:szCs w:val="24"/>
        </w:rPr>
        <w:t xml:space="preserve">existing option pricing methods, such as COS-based methods and/or MC-based methods. </w:t>
      </w:r>
    </w:p>
    <w:p w14:paraId="3BABC30A" w14:textId="77777777" w:rsidR="004A6295" w:rsidRDefault="004A6295" w:rsidP="001A191D">
      <w:pPr>
        <w:shd w:val="clear" w:color="auto" w:fill="FFFFFF"/>
        <w:spacing w:after="0" w:line="240" w:lineRule="auto"/>
        <w:jc w:val="both"/>
        <w:rPr>
          <w:rFonts w:ascii="Roboto" w:eastAsia="Times New Roman" w:hAnsi="Roboto" w:cs="Times New Roman"/>
          <w:sz w:val="24"/>
          <w:szCs w:val="24"/>
        </w:rPr>
      </w:pPr>
    </w:p>
    <w:p w14:paraId="593E5469" w14:textId="77777777" w:rsidR="00E505A1" w:rsidRDefault="00E505A1" w:rsidP="001A191D">
      <w:pPr>
        <w:shd w:val="clear" w:color="auto" w:fill="FFFFFF"/>
        <w:spacing w:after="0" w:line="240" w:lineRule="auto"/>
        <w:jc w:val="both"/>
        <w:rPr>
          <w:rFonts w:ascii="Roboto" w:eastAsia="Times New Roman" w:hAnsi="Roboto" w:cs="Times New Roman"/>
          <w:sz w:val="24"/>
          <w:szCs w:val="24"/>
        </w:rPr>
      </w:pPr>
    </w:p>
    <w:p w14:paraId="7B4A8A25" w14:textId="77777777" w:rsidR="007007B4" w:rsidRDefault="007007B4" w:rsidP="007007B4">
      <w:pPr>
        <w:shd w:val="clear" w:color="auto" w:fill="FFFFFF"/>
        <w:spacing w:after="0" w:line="240" w:lineRule="auto"/>
        <w:jc w:val="both"/>
        <w:rPr>
          <w:rFonts w:ascii="Roboto" w:eastAsia="Times New Roman" w:hAnsi="Roboto" w:cs="Times New Roman"/>
          <w:b/>
          <w:bCs/>
          <w:sz w:val="24"/>
          <w:szCs w:val="24"/>
          <w:u w:val="single"/>
        </w:rPr>
      </w:pPr>
      <w:r w:rsidRPr="007007B4">
        <w:rPr>
          <w:rFonts w:ascii="Roboto" w:eastAsia="Times New Roman" w:hAnsi="Roboto" w:cs="Times New Roman"/>
          <w:b/>
          <w:bCs/>
          <w:sz w:val="24"/>
          <w:szCs w:val="24"/>
          <w:u w:val="single"/>
        </w:rPr>
        <w:t>Reference</w:t>
      </w:r>
    </w:p>
    <w:p w14:paraId="75A2A673" w14:textId="77777777" w:rsidR="007007B4" w:rsidRPr="007007B4" w:rsidRDefault="007007B4" w:rsidP="00362CD4">
      <w:pPr>
        <w:shd w:val="clear" w:color="auto" w:fill="FFFFFF"/>
        <w:spacing w:after="0" w:line="240" w:lineRule="auto"/>
        <w:jc w:val="both"/>
        <w:rPr>
          <w:rFonts w:ascii="Roboto" w:eastAsia="Times New Roman" w:hAnsi="Roboto" w:cs="Times New Roman"/>
          <w:b/>
          <w:bCs/>
          <w:sz w:val="24"/>
          <w:szCs w:val="24"/>
          <w:u w:val="single"/>
        </w:rPr>
      </w:pPr>
    </w:p>
    <w:p w14:paraId="4C3044F3" w14:textId="6990F04A" w:rsidR="00515868" w:rsidRDefault="00515868" w:rsidP="00515868">
      <w:pPr>
        <w:pStyle w:val="ListParagraph"/>
        <w:numPr>
          <w:ilvl w:val="0"/>
          <w:numId w:val="8"/>
        </w:numPr>
        <w:ind w:left="426" w:hanging="426"/>
        <w:jc w:val="both"/>
        <w:rPr>
          <w:rFonts w:ascii="Roboto" w:eastAsia="Times New Roman" w:hAnsi="Roboto" w:cs="Times New Roman"/>
          <w:sz w:val="24"/>
          <w:szCs w:val="24"/>
        </w:rPr>
      </w:pPr>
      <w:bookmarkStart w:id="0" w:name="_Ref115619048"/>
      <w:r w:rsidRPr="00515868">
        <w:rPr>
          <w:rFonts w:ascii="Roboto" w:eastAsia="Times New Roman" w:hAnsi="Roboto" w:cs="Times New Roman"/>
          <w:sz w:val="24"/>
          <w:szCs w:val="24"/>
        </w:rPr>
        <w:t>Machine learning for quantitative finance: fast derivative pricing, hedging and fitting. JAN DE SPIEGELEER, DILIP B. MADAN, SOFIE REYNERS and WIM SCHOUTENS, Quantitative Finance, 2018, Vol. 18, No. 10, 1635–1643</w:t>
      </w:r>
      <w:bookmarkEnd w:id="0"/>
    </w:p>
    <w:p w14:paraId="4325C2AE" w14:textId="5B456AF3" w:rsidR="007F7941" w:rsidRDefault="007F7941" w:rsidP="007F7941">
      <w:pPr>
        <w:pStyle w:val="ListParagraph"/>
        <w:numPr>
          <w:ilvl w:val="0"/>
          <w:numId w:val="8"/>
        </w:numPr>
        <w:ind w:left="426" w:hanging="426"/>
        <w:jc w:val="both"/>
        <w:rPr>
          <w:rFonts w:ascii="Roboto" w:eastAsia="Times New Roman" w:hAnsi="Roboto" w:cs="Times New Roman"/>
          <w:sz w:val="24"/>
          <w:szCs w:val="24"/>
        </w:rPr>
      </w:pPr>
      <w:bookmarkStart w:id="1" w:name="_Ref115620786"/>
      <w:r w:rsidRPr="007F7941">
        <w:rPr>
          <w:rFonts w:ascii="Roboto" w:eastAsia="Times New Roman" w:hAnsi="Roboto" w:cs="Times New Roman"/>
          <w:sz w:val="24"/>
          <w:szCs w:val="24"/>
        </w:rPr>
        <w:t>Calibrating rough volatility models: a convolutional neural network approach</w:t>
      </w:r>
      <w:r>
        <w:rPr>
          <w:rFonts w:ascii="Roboto" w:eastAsia="Times New Roman" w:hAnsi="Roboto" w:cs="Times New Roman"/>
          <w:sz w:val="24"/>
          <w:szCs w:val="24"/>
        </w:rPr>
        <w:t xml:space="preserve">, </w:t>
      </w:r>
      <w:r w:rsidRPr="007F7941">
        <w:rPr>
          <w:rFonts w:ascii="Roboto" w:eastAsia="Times New Roman" w:hAnsi="Roboto" w:cs="Times New Roman"/>
          <w:sz w:val="24"/>
          <w:szCs w:val="24"/>
        </w:rPr>
        <w:t>Henry Stone (2020), Quantitative Finance, 20:3, 379-392</w:t>
      </w:r>
      <w:bookmarkEnd w:id="1"/>
    </w:p>
    <w:p w14:paraId="3656A779" w14:textId="6276A383" w:rsidR="00F92EC5" w:rsidRPr="00F92EC5" w:rsidRDefault="00F92EC5" w:rsidP="00F92EC5">
      <w:pPr>
        <w:pStyle w:val="ListParagraph"/>
        <w:numPr>
          <w:ilvl w:val="0"/>
          <w:numId w:val="8"/>
        </w:numPr>
        <w:ind w:left="426" w:hanging="426"/>
        <w:jc w:val="both"/>
        <w:rPr>
          <w:rFonts w:ascii="Roboto" w:eastAsia="Times New Roman" w:hAnsi="Roboto" w:cs="Times New Roman"/>
          <w:sz w:val="24"/>
          <w:szCs w:val="24"/>
        </w:rPr>
      </w:pPr>
      <w:bookmarkStart w:id="2" w:name="_Ref115620426"/>
      <w:r w:rsidRPr="00F92EC5">
        <w:rPr>
          <w:rFonts w:ascii="Roboto" w:eastAsia="Times New Roman" w:hAnsi="Roboto" w:cs="Times New Roman"/>
          <w:sz w:val="24"/>
          <w:szCs w:val="24"/>
        </w:rPr>
        <w:t>Generative Bayesian neural network model for risk-neutral pricing of American index options, HUISU JANG and JAEWOOK LEE, Quantitative Finance, 2019 Vol. 19, No. 4, 587–603</w:t>
      </w:r>
      <w:bookmarkEnd w:id="2"/>
    </w:p>
    <w:p w14:paraId="7BD8711A" w14:textId="1A886555" w:rsidR="007007B4" w:rsidRDefault="007007B4" w:rsidP="00362CD4">
      <w:pPr>
        <w:pStyle w:val="ListParagraph"/>
        <w:numPr>
          <w:ilvl w:val="0"/>
          <w:numId w:val="8"/>
        </w:numPr>
        <w:ind w:left="426" w:hanging="426"/>
        <w:jc w:val="both"/>
        <w:rPr>
          <w:rFonts w:ascii="Roboto" w:eastAsia="Times New Roman" w:hAnsi="Roboto" w:cs="Times New Roman"/>
          <w:sz w:val="24"/>
          <w:szCs w:val="24"/>
        </w:rPr>
      </w:pPr>
      <w:r w:rsidRPr="00362CD4">
        <w:rPr>
          <w:rFonts w:ascii="Roboto" w:eastAsia="Times New Roman" w:hAnsi="Roboto" w:cs="Times New Roman"/>
          <w:sz w:val="24"/>
          <w:szCs w:val="24"/>
        </w:rPr>
        <w:t>On Calibration Neural Networks for extracting implied information from American options, Shuaiqiang Liu, Álvaro Leitao, Anastasia Borovykh, Cornelis W. Oosterlee, 31 Jan 2020</w:t>
      </w:r>
    </w:p>
    <w:p w14:paraId="3977DEDE" w14:textId="4438B8AA" w:rsidR="007007B4" w:rsidRPr="002247EF" w:rsidRDefault="007007B4" w:rsidP="00362CD4">
      <w:pPr>
        <w:pStyle w:val="ListParagraph"/>
        <w:numPr>
          <w:ilvl w:val="0"/>
          <w:numId w:val="8"/>
        </w:numPr>
        <w:ind w:left="426" w:hanging="426"/>
        <w:jc w:val="both"/>
        <w:rPr>
          <w:rFonts w:ascii="Roboto" w:eastAsia="Times New Roman" w:hAnsi="Roboto" w:cs="Times New Roman"/>
          <w:sz w:val="24"/>
          <w:szCs w:val="24"/>
        </w:rPr>
      </w:pPr>
      <w:bookmarkStart w:id="3" w:name="_Ref115620939"/>
      <w:r w:rsidRPr="002247EF">
        <w:rPr>
          <w:rFonts w:ascii="Roboto" w:eastAsia="Times New Roman" w:hAnsi="Roboto" w:cs="Times New Roman"/>
          <w:sz w:val="24"/>
          <w:szCs w:val="24"/>
        </w:rPr>
        <w:t>A neural network-based framework for financial model calibration, S. Liu</w:t>
      </w:r>
      <w:r w:rsidR="006C4446">
        <w:rPr>
          <w:rFonts w:ascii="Roboto" w:eastAsia="Times New Roman" w:hAnsi="Roboto" w:cs="Times New Roman"/>
          <w:sz w:val="24"/>
          <w:szCs w:val="24"/>
        </w:rPr>
        <w:t>, A.I. Borovykh</w:t>
      </w:r>
      <w:r w:rsidRPr="002247EF">
        <w:rPr>
          <w:rFonts w:ascii="Roboto" w:eastAsia="Times New Roman" w:hAnsi="Roboto" w:cs="Times New Roman"/>
          <w:sz w:val="24"/>
          <w:szCs w:val="24"/>
        </w:rPr>
        <w:t>, L.A. Grzelak and C.W. Oosterlee, Journal of Mathematics in Industry, Volume 9 - Issue 1</w:t>
      </w:r>
      <w:bookmarkEnd w:id="3"/>
    </w:p>
    <w:p w14:paraId="46ADBE32" w14:textId="70482CA4" w:rsidR="007007B4" w:rsidRDefault="007007B4" w:rsidP="00362CD4">
      <w:pPr>
        <w:pStyle w:val="ListParagraph"/>
        <w:numPr>
          <w:ilvl w:val="0"/>
          <w:numId w:val="8"/>
        </w:numPr>
        <w:ind w:left="426" w:hanging="426"/>
        <w:jc w:val="both"/>
        <w:rPr>
          <w:rFonts w:ascii="Roboto" w:eastAsia="Times New Roman" w:hAnsi="Roboto" w:cs="Times New Roman"/>
          <w:sz w:val="24"/>
          <w:szCs w:val="24"/>
        </w:rPr>
      </w:pPr>
      <w:bookmarkStart w:id="4" w:name="_Ref115620906"/>
      <w:r w:rsidRPr="002247EF">
        <w:rPr>
          <w:rFonts w:ascii="Roboto" w:eastAsia="Times New Roman" w:hAnsi="Roboto" w:cs="Times New Roman"/>
          <w:sz w:val="24"/>
          <w:szCs w:val="24"/>
        </w:rPr>
        <w:t xml:space="preserve">A deep learning approach for computations of exposure profiles for high-dimensional Bermudan options, </w:t>
      </w:r>
      <w:r w:rsidR="006C4446">
        <w:rPr>
          <w:rFonts w:ascii="Roboto" w:eastAsia="Times New Roman" w:hAnsi="Roboto" w:cs="Times New Roman"/>
          <w:sz w:val="24"/>
          <w:szCs w:val="24"/>
        </w:rPr>
        <w:t>K.</w:t>
      </w:r>
      <w:r w:rsidRPr="002247EF">
        <w:rPr>
          <w:rFonts w:ascii="Roboto" w:eastAsia="Times New Roman" w:hAnsi="Roboto" w:cs="Times New Roman"/>
          <w:sz w:val="24"/>
          <w:szCs w:val="24"/>
        </w:rPr>
        <w:t xml:space="preserve"> Andersson and C</w:t>
      </w:r>
      <w:r w:rsidR="006C4446">
        <w:rPr>
          <w:rFonts w:ascii="Roboto" w:eastAsia="Times New Roman" w:hAnsi="Roboto" w:cs="Times New Roman"/>
          <w:sz w:val="24"/>
          <w:szCs w:val="24"/>
        </w:rPr>
        <w:t>.W.</w:t>
      </w:r>
      <w:r w:rsidRPr="002247EF">
        <w:rPr>
          <w:rFonts w:ascii="Roboto" w:eastAsia="Times New Roman" w:hAnsi="Roboto" w:cs="Times New Roman"/>
          <w:sz w:val="24"/>
          <w:szCs w:val="24"/>
        </w:rPr>
        <w:t xml:space="preserve"> Oosterlee, 2020</w:t>
      </w:r>
      <w:bookmarkEnd w:id="4"/>
    </w:p>
    <w:p w14:paraId="1BE589A4" w14:textId="610D7F8A" w:rsidR="005A6222" w:rsidRDefault="005A6222" w:rsidP="005A6222">
      <w:pPr>
        <w:pStyle w:val="ListParagraph"/>
        <w:numPr>
          <w:ilvl w:val="0"/>
          <w:numId w:val="8"/>
        </w:numPr>
        <w:ind w:left="426" w:hanging="426"/>
        <w:jc w:val="both"/>
        <w:rPr>
          <w:rFonts w:ascii="Roboto" w:eastAsia="Times New Roman" w:hAnsi="Roboto" w:cs="Times New Roman"/>
          <w:sz w:val="24"/>
          <w:szCs w:val="24"/>
        </w:rPr>
      </w:pPr>
      <w:bookmarkStart w:id="5" w:name="_Ref115621878"/>
      <w:r w:rsidRPr="005A6222">
        <w:rPr>
          <w:rFonts w:ascii="Roboto" w:eastAsia="Times New Roman" w:hAnsi="Roboto" w:cs="Times New Roman"/>
          <w:sz w:val="24"/>
          <w:szCs w:val="24"/>
        </w:rPr>
        <w:t xml:space="preserve">Tensoring volatility calibration: Calibration of the rough Bergomi volatility model via Chebyshev Tensors, Mariano Zeron and Ignacio Ruiz, </w:t>
      </w:r>
      <w:r>
        <w:rPr>
          <w:rFonts w:ascii="Roboto" w:eastAsia="Times New Roman" w:hAnsi="Roboto" w:cs="Times New Roman"/>
          <w:sz w:val="24"/>
          <w:szCs w:val="24"/>
        </w:rPr>
        <w:t>August 2020.</w:t>
      </w:r>
      <w:bookmarkEnd w:id="5"/>
    </w:p>
    <w:p w14:paraId="5DE2CC77" w14:textId="42C05CC3" w:rsidR="00A12AE6" w:rsidRPr="005A6222" w:rsidRDefault="00A12AE6" w:rsidP="00A12AE6">
      <w:pPr>
        <w:pStyle w:val="ListParagraph"/>
        <w:numPr>
          <w:ilvl w:val="0"/>
          <w:numId w:val="8"/>
        </w:numPr>
        <w:ind w:left="426" w:hanging="426"/>
        <w:jc w:val="both"/>
        <w:rPr>
          <w:rFonts w:ascii="Roboto" w:eastAsia="Times New Roman" w:hAnsi="Roboto" w:cs="Times New Roman"/>
          <w:sz w:val="24"/>
          <w:szCs w:val="24"/>
        </w:rPr>
      </w:pPr>
      <w:bookmarkStart w:id="6" w:name="_Ref115623428"/>
      <w:r w:rsidRPr="00A12AE6">
        <w:rPr>
          <w:rFonts w:ascii="Roboto" w:eastAsia="Times New Roman" w:hAnsi="Roboto" w:cs="Times New Roman"/>
          <w:sz w:val="24"/>
          <w:szCs w:val="24"/>
        </w:rPr>
        <w:t>A novel option pricing method based on Fourier-cosine series expansions. F. Fang and C. W. Oosterlee. SIAM J. Sci. Comput.,31(2):826-848, 2008</w:t>
      </w:r>
      <w:bookmarkEnd w:id="6"/>
    </w:p>
    <w:p w14:paraId="33106903" w14:textId="77777777" w:rsidR="007007B4" w:rsidRPr="007007B4" w:rsidRDefault="007007B4" w:rsidP="007007B4">
      <w:pPr>
        <w:rPr>
          <w:lang w:val="en-GB"/>
        </w:rPr>
      </w:pPr>
    </w:p>
    <w:p w14:paraId="7AAD3284" w14:textId="59F3FE11" w:rsidR="00BA7680" w:rsidRPr="002D4AC3" w:rsidRDefault="00BA7680" w:rsidP="001A191D">
      <w:pPr>
        <w:shd w:val="clear" w:color="auto" w:fill="FFFFFF"/>
        <w:spacing w:after="0" w:line="240" w:lineRule="auto"/>
        <w:jc w:val="both"/>
        <w:rPr>
          <w:rFonts w:ascii="Roboto" w:eastAsia="Times New Roman" w:hAnsi="Roboto" w:cs="Times New Roman"/>
          <w:b/>
          <w:bCs/>
          <w:sz w:val="24"/>
          <w:szCs w:val="24"/>
          <w:u w:val="single"/>
        </w:rPr>
      </w:pPr>
      <w:r w:rsidRPr="002D4AC3">
        <w:rPr>
          <w:rFonts w:ascii="Roboto" w:eastAsia="Times New Roman" w:hAnsi="Roboto" w:cs="Times New Roman"/>
          <w:b/>
          <w:bCs/>
          <w:sz w:val="24"/>
          <w:szCs w:val="24"/>
          <w:u w:val="single"/>
        </w:rPr>
        <w:t xml:space="preserve">Contact </w:t>
      </w:r>
    </w:p>
    <w:p w14:paraId="7D1B900C" w14:textId="77777777" w:rsidR="00BA7680" w:rsidRPr="00410A97" w:rsidRDefault="00BA7680" w:rsidP="001A191D">
      <w:pPr>
        <w:shd w:val="clear" w:color="auto" w:fill="FFFFFF"/>
        <w:spacing w:after="0" w:line="240" w:lineRule="auto"/>
        <w:jc w:val="both"/>
        <w:rPr>
          <w:rFonts w:ascii="Roboto" w:eastAsia="Times New Roman" w:hAnsi="Roboto" w:cs="Times New Roman"/>
          <w:sz w:val="24"/>
          <w:szCs w:val="24"/>
        </w:rPr>
      </w:pPr>
    </w:p>
    <w:p w14:paraId="1ECF2D2A" w14:textId="4F9079B6" w:rsidR="00E25170" w:rsidRPr="00410A97" w:rsidRDefault="00A84415" w:rsidP="001A191D">
      <w:pPr>
        <w:shd w:val="clear" w:color="auto" w:fill="FFFFFF"/>
        <w:spacing w:after="0" w:line="240" w:lineRule="auto"/>
        <w:jc w:val="both"/>
        <w:rPr>
          <w:rFonts w:ascii="Roboto" w:eastAsia="Times New Roman" w:hAnsi="Roboto" w:cs="Times New Roman"/>
          <w:sz w:val="24"/>
          <w:szCs w:val="24"/>
        </w:rPr>
      </w:pPr>
      <w:r w:rsidRPr="00410A97">
        <w:rPr>
          <w:rFonts w:ascii="Roboto" w:eastAsia="Times New Roman" w:hAnsi="Roboto" w:cs="Times New Roman"/>
          <w:sz w:val="24"/>
          <w:szCs w:val="24"/>
        </w:rPr>
        <w:t xml:space="preserve">If you are interested to </w:t>
      </w:r>
      <w:r w:rsidR="0040637F">
        <w:rPr>
          <w:rFonts w:ascii="Roboto" w:eastAsia="Times New Roman" w:hAnsi="Roboto" w:cs="Times New Roman"/>
          <w:sz w:val="24"/>
          <w:szCs w:val="24"/>
        </w:rPr>
        <w:t>enter</w:t>
      </w:r>
      <w:r w:rsidRPr="00410A97">
        <w:rPr>
          <w:rFonts w:ascii="Roboto" w:eastAsia="Times New Roman" w:hAnsi="Roboto" w:cs="Times New Roman"/>
          <w:sz w:val="24"/>
          <w:szCs w:val="24"/>
        </w:rPr>
        <w:t xml:space="preserve"> the field of quantitative risk analysis, this is a very good starting point. </w:t>
      </w:r>
      <w:r w:rsidR="00E25170" w:rsidRPr="00410A97">
        <w:rPr>
          <w:rFonts w:ascii="Roboto" w:eastAsia="Times New Roman" w:hAnsi="Roboto" w:cs="Times New Roman"/>
          <w:sz w:val="24"/>
          <w:szCs w:val="24"/>
        </w:rPr>
        <w:t xml:space="preserve">Please feel free to </w:t>
      </w:r>
      <w:r w:rsidR="007268B1" w:rsidRPr="00410A97">
        <w:rPr>
          <w:rFonts w:ascii="Roboto" w:eastAsia="Times New Roman" w:hAnsi="Roboto" w:cs="Times New Roman"/>
          <w:sz w:val="24"/>
          <w:szCs w:val="24"/>
        </w:rPr>
        <w:t xml:space="preserve">contact me directly </w:t>
      </w:r>
      <w:r w:rsidR="0040637F">
        <w:rPr>
          <w:rFonts w:ascii="Roboto" w:eastAsia="Times New Roman" w:hAnsi="Roboto" w:cs="Times New Roman"/>
          <w:sz w:val="24"/>
          <w:szCs w:val="24"/>
        </w:rPr>
        <w:t>if this topic is of your interest,</w:t>
      </w:r>
      <w:r w:rsidR="00B949CE">
        <w:rPr>
          <w:rFonts w:ascii="Roboto" w:eastAsia="Times New Roman" w:hAnsi="Roboto" w:cs="Times New Roman"/>
          <w:sz w:val="24"/>
          <w:szCs w:val="24"/>
        </w:rPr>
        <w:t xml:space="preserve"> </w:t>
      </w:r>
      <w:r w:rsidR="0040637F">
        <w:rPr>
          <w:rFonts w:ascii="Roboto" w:eastAsia="Times New Roman" w:hAnsi="Roboto" w:cs="Times New Roman"/>
          <w:sz w:val="24"/>
          <w:szCs w:val="24"/>
        </w:rPr>
        <w:t xml:space="preserve">or if you would like to learn </w:t>
      </w:r>
      <w:r w:rsidR="007268B1" w:rsidRPr="00410A97">
        <w:rPr>
          <w:rFonts w:ascii="Roboto" w:eastAsia="Times New Roman" w:hAnsi="Roboto" w:cs="Times New Roman"/>
          <w:sz w:val="24"/>
          <w:szCs w:val="24"/>
        </w:rPr>
        <w:t xml:space="preserve">more </w:t>
      </w:r>
      <w:r w:rsidR="0040637F">
        <w:rPr>
          <w:rFonts w:ascii="Roboto" w:eastAsia="Times New Roman" w:hAnsi="Roboto" w:cs="Times New Roman"/>
          <w:sz w:val="24"/>
          <w:szCs w:val="24"/>
        </w:rPr>
        <w:t>details</w:t>
      </w:r>
      <w:r w:rsidR="007268B1" w:rsidRPr="00410A97">
        <w:rPr>
          <w:rFonts w:ascii="Roboto" w:eastAsia="Times New Roman" w:hAnsi="Roboto" w:cs="Times New Roman"/>
          <w:sz w:val="24"/>
          <w:szCs w:val="24"/>
        </w:rPr>
        <w:t xml:space="preserve">: </w:t>
      </w:r>
      <w:r w:rsidR="0040637F">
        <w:rPr>
          <w:rFonts w:ascii="Roboto" w:eastAsia="Times New Roman" w:hAnsi="Roboto" w:cs="Times New Roman"/>
          <w:sz w:val="24"/>
          <w:szCs w:val="24"/>
        </w:rPr>
        <w:t xml:space="preserve"> </w:t>
      </w:r>
      <w:hyperlink r:id="rId11" w:history="1">
        <w:r w:rsidR="00D11B5B" w:rsidRPr="005B132E">
          <w:rPr>
            <w:rStyle w:val="Hyperlink"/>
            <w:rFonts w:ascii="Roboto" w:eastAsia="Times New Roman" w:hAnsi="Roboto" w:cs="Times New Roman"/>
            <w:sz w:val="24"/>
            <w:szCs w:val="24"/>
          </w:rPr>
          <w:t>fang.fang@ffquant.nl</w:t>
        </w:r>
      </w:hyperlink>
      <w:r w:rsidR="00D11B5B">
        <w:rPr>
          <w:rFonts w:ascii="Roboto" w:eastAsia="Times New Roman" w:hAnsi="Roboto" w:cs="Times New Roman"/>
          <w:sz w:val="24"/>
          <w:szCs w:val="24"/>
        </w:rPr>
        <w:t xml:space="preserve"> or </w:t>
      </w:r>
      <w:hyperlink r:id="rId12" w:history="1">
        <w:r w:rsidR="00D11B5B" w:rsidRPr="005B132E">
          <w:rPr>
            <w:rStyle w:val="Hyperlink"/>
            <w:rFonts w:ascii="Roboto" w:eastAsia="Times New Roman" w:hAnsi="Roboto" w:cs="Times New Roman"/>
            <w:sz w:val="24"/>
            <w:szCs w:val="24"/>
          </w:rPr>
          <w:t>f.fang@tudelft.nl</w:t>
        </w:r>
      </w:hyperlink>
      <w:r w:rsidR="00D11B5B">
        <w:rPr>
          <w:rFonts w:ascii="Roboto" w:eastAsia="Times New Roman" w:hAnsi="Roboto" w:cs="Times New Roman"/>
          <w:sz w:val="24"/>
          <w:szCs w:val="24"/>
        </w:rPr>
        <w:t xml:space="preserve"> </w:t>
      </w:r>
    </w:p>
    <w:p w14:paraId="5FC35090" w14:textId="77777777" w:rsidR="00530520" w:rsidRPr="00974A00" w:rsidRDefault="00530520"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bookmarkStart w:id="7" w:name="_GoBack"/>
      <w:bookmarkEnd w:id="7"/>
    </w:p>
    <w:p w14:paraId="7FD2D6FC" w14:textId="04A48DAB" w:rsidR="00530520" w:rsidRPr="00974A00" w:rsidRDefault="00530520"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140936D0" w14:textId="77777777" w:rsidR="00D11B5B" w:rsidRDefault="00D11B5B"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4E220FA4" w14:textId="77777777" w:rsidR="00063C42" w:rsidRDefault="00063C42"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10F5FBAF" w14:textId="77777777" w:rsidR="00063C42" w:rsidRDefault="00063C42"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p>
    <w:p w14:paraId="42B3872C" w14:textId="5E76DC80" w:rsidR="00BA7680" w:rsidRPr="002D4AC3" w:rsidRDefault="0026409A" w:rsidP="001A191D">
      <w:pPr>
        <w:shd w:val="clear" w:color="auto" w:fill="FFFFFF"/>
        <w:spacing w:after="0" w:line="240" w:lineRule="auto"/>
        <w:jc w:val="both"/>
        <w:rPr>
          <w:rFonts w:ascii="Roboto" w:eastAsia="Times New Roman" w:hAnsi="Roboto" w:cs="Times New Roman"/>
          <w:b/>
          <w:bCs/>
          <w:color w:val="A6A6A6" w:themeColor="background1" w:themeShade="A6"/>
          <w:sz w:val="24"/>
          <w:szCs w:val="24"/>
          <w:u w:val="single"/>
        </w:rPr>
      </w:pPr>
      <w:r w:rsidRPr="002D4AC3">
        <w:rPr>
          <w:rFonts w:ascii="Roboto" w:eastAsia="Times New Roman" w:hAnsi="Roboto" w:cs="Times New Roman"/>
          <w:b/>
          <w:bCs/>
          <w:color w:val="A6A6A6" w:themeColor="background1" w:themeShade="A6"/>
          <w:sz w:val="24"/>
          <w:szCs w:val="24"/>
          <w:u w:val="single"/>
        </w:rPr>
        <w:t xml:space="preserve">About </w:t>
      </w:r>
      <w:r w:rsidR="00B37362" w:rsidRPr="002D4AC3">
        <w:rPr>
          <w:rFonts w:ascii="Roboto" w:eastAsia="Times New Roman" w:hAnsi="Roboto" w:cs="Times New Roman"/>
          <w:b/>
          <w:bCs/>
          <w:color w:val="A6A6A6" w:themeColor="background1" w:themeShade="A6"/>
          <w:sz w:val="24"/>
          <w:szCs w:val="24"/>
          <w:u w:val="single"/>
        </w:rPr>
        <w:t>FF Quant Advisory B.V.</w:t>
      </w:r>
      <w:r w:rsidR="00B46C3A" w:rsidRPr="002D4AC3">
        <w:rPr>
          <w:rFonts w:ascii="Roboto" w:eastAsia="Times New Roman" w:hAnsi="Roboto" w:cs="Times New Roman"/>
          <w:b/>
          <w:bCs/>
          <w:color w:val="A6A6A6" w:themeColor="background1" w:themeShade="A6"/>
          <w:sz w:val="24"/>
          <w:szCs w:val="24"/>
          <w:u w:val="single"/>
        </w:rPr>
        <w:t xml:space="preserve"> </w:t>
      </w:r>
    </w:p>
    <w:p w14:paraId="74D970E2" w14:textId="77777777" w:rsidR="00BA7680" w:rsidRPr="002D4AC3" w:rsidRDefault="00BA7680" w:rsidP="001A191D">
      <w:pPr>
        <w:shd w:val="clear" w:color="auto" w:fill="FFFFFF"/>
        <w:spacing w:after="0" w:line="240" w:lineRule="auto"/>
        <w:jc w:val="both"/>
        <w:rPr>
          <w:rFonts w:ascii="Roboto" w:eastAsia="Times New Roman" w:hAnsi="Roboto" w:cs="Times New Roman"/>
          <w:color w:val="A6A6A6" w:themeColor="background1" w:themeShade="A6"/>
          <w:sz w:val="24"/>
          <w:szCs w:val="24"/>
        </w:rPr>
      </w:pPr>
    </w:p>
    <w:p w14:paraId="327781C7" w14:textId="77777777" w:rsidR="000459C9" w:rsidRPr="00144DF5" w:rsidRDefault="00B46C3A"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r w:rsidRPr="00144DF5">
        <w:rPr>
          <w:rFonts w:ascii="Roboto" w:eastAsia="Times New Roman" w:hAnsi="Roboto" w:cs="Times New Roman"/>
          <w:color w:val="A6A6A6" w:themeColor="background1" w:themeShade="A6"/>
          <w:sz w:val="24"/>
          <w:szCs w:val="24"/>
          <w:lang w:val="nl-NL"/>
        </w:rPr>
        <w:t>KvK nr.</w:t>
      </w:r>
      <w:r w:rsidR="000459C9" w:rsidRPr="00144DF5">
        <w:rPr>
          <w:rFonts w:ascii="Roboto" w:eastAsia="Times New Roman" w:hAnsi="Roboto" w:cs="Times New Roman"/>
          <w:color w:val="A6A6A6" w:themeColor="background1" w:themeShade="A6"/>
          <w:sz w:val="24"/>
          <w:szCs w:val="24"/>
          <w:lang w:val="nl-NL"/>
        </w:rPr>
        <w:t>:</w:t>
      </w:r>
      <w:r w:rsidRPr="00144DF5">
        <w:rPr>
          <w:rFonts w:ascii="Roboto" w:eastAsia="Times New Roman" w:hAnsi="Roboto" w:cs="Times New Roman"/>
          <w:color w:val="A6A6A6" w:themeColor="background1" w:themeShade="A6"/>
          <w:sz w:val="24"/>
          <w:szCs w:val="24"/>
          <w:lang w:val="nl-NL"/>
        </w:rPr>
        <w:t xml:space="preserve"> 70817979</w:t>
      </w:r>
    </w:p>
    <w:p w14:paraId="65F288A1" w14:textId="03FB54A1" w:rsidR="000459C9" w:rsidRPr="00144DF5" w:rsidRDefault="00820D49"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hyperlink r:id="rId13" w:history="1">
        <w:r w:rsidR="000459C9" w:rsidRPr="00144DF5">
          <w:rPr>
            <w:rFonts w:ascii="Roboto" w:eastAsia="Times New Roman" w:hAnsi="Roboto" w:cs="Times New Roman"/>
            <w:color w:val="A6A6A6" w:themeColor="background1" w:themeShade="A6"/>
            <w:sz w:val="24"/>
            <w:szCs w:val="24"/>
            <w:lang w:val="nl-NL"/>
          </w:rPr>
          <w:t>http://fsquaredquant.nl/</w:t>
        </w:r>
      </w:hyperlink>
      <w:r w:rsidR="000459C9" w:rsidRPr="00144DF5">
        <w:rPr>
          <w:rFonts w:ascii="Roboto" w:eastAsia="Times New Roman" w:hAnsi="Roboto" w:cs="Times New Roman"/>
          <w:color w:val="A6A6A6" w:themeColor="background1" w:themeShade="A6"/>
          <w:sz w:val="24"/>
          <w:szCs w:val="24"/>
          <w:lang w:val="nl-NL"/>
        </w:rPr>
        <w:t xml:space="preserve">  </w:t>
      </w:r>
    </w:p>
    <w:p w14:paraId="5BEA5976" w14:textId="77777777" w:rsidR="000459C9" w:rsidRPr="00144DF5" w:rsidRDefault="000459C9" w:rsidP="001A191D">
      <w:pPr>
        <w:shd w:val="clear" w:color="auto" w:fill="FFFFFF"/>
        <w:spacing w:after="0" w:line="240" w:lineRule="auto"/>
        <w:jc w:val="both"/>
        <w:rPr>
          <w:rFonts w:ascii="Roboto" w:eastAsia="Times New Roman" w:hAnsi="Roboto" w:cs="Times New Roman"/>
          <w:color w:val="A6A6A6" w:themeColor="background1" w:themeShade="A6"/>
          <w:sz w:val="24"/>
          <w:szCs w:val="24"/>
          <w:lang w:val="nl-NL"/>
        </w:rPr>
      </w:pPr>
    </w:p>
    <w:p w14:paraId="7BAEF55D" w14:textId="3E2467B3" w:rsidR="00410A97" w:rsidRPr="002D4AC3" w:rsidRDefault="00410A97" w:rsidP="00144DF5">
      <w:pPr>
        <w:pStyle w:val="NormalWeb"/>
        <w:shd w:val="clear" w:color="auto" w:fill="FFFFFF"/>
        <w:spacing w:before="0" w:beforeAutospacing="0" w:after="240" w:afterAutospacing="0" w:line="360" w:lineRule="atLeast"/>
        <w:jc w:val="both"/>
        <w:rPr>
          <w:rFonts w:ascii="Roboto" w:hAnsi="Roboto"/>
          <w:color w:val="A6A6A6" w:themeColor="background1" w:themeShade="A6"/>
        </w:rPr>
      </w:pPr>
      <w:r w:rsidRPr="002D4AC3">
        <w:rPr>
          <w:rFonts w:ascii="Roboto" w:hAnsi="Roboto"/>
          <w:color w:val="A6A6A6" w:themeColor="background1" w:themeShade="A6"/>
        </w:rPr>
        <w:t>We provide quantitative consulting services to banks, insurance companies and other financial institutions. Our expertise include the development, validation and audit of regulatory and non-regulatory risk models and</w:t>
      </w:r>
      <w:r w:rsidR="0035568C">
        <w:rPr>
          <w:rFonts w:ascii="Roboto" w:hAnsi="Roboto"/>
          <w:color w:val="A6A6A6" w:themeColor="background1" w:themeShade="A6"/>
        </w:rPr>
        <w:t xml:space="preserve"> of pricing models for</w:t>
      </w:r>
      <w:r w:rsidRPr="002D4AC3">
        <w:rPr>
          <w:rFonts w:ascii="Roboto" w:hAnsi="Roboto"/>
          <w:color w:val="A6A6A6" w:themeColor="background1" w:themeShade="A6"/>
        </w:rPr>
        <w:t xml:space="preserve"> financial instruments.</w:t>
      </w:r>
    </w:p>
    <w:p w14:paraId="57C26EDF" w14:textId="31E2A079" w:rsidR="00A61BE8" w:rsidRDefault="00410A97" w:rsidP="00144DF5">
      <w:pPr>
        <w:pStyle w:val="NormalWeb"/>
        <w:shd w:val="clear" w:color="auto" w:fill="FFFFFF"/>
        <w:spacing w:before="0" w:beforeAutospacing="0" w:after="240" w:afterAutospacing="0" w:line="360" w:lineRule="atLeast"/>
        <w:jc w:val="both"/>
      </w:pPr>
      <w:r w:rsidRPr="002D4AC3">
        <w:rPr>
          <w:rFonts w:ascii="Roboto" w:hAnsi="Roboto"/>
          <w:color w:val="A6A6A6" w:themeColor="background1" w:themeShade="A6"/>
        </w:rPr>
        <w:t>We are also specialized in researching, developing and testing quantitative toolkits. Other services include, but are not limited to, backtesting of trading strategies, applying machine learning techniques to replace traditional quantitative models, etc.</w:t>
      </w:r>
    </w:p>
    <w:p w14:paraId="744D1A55" w14:textId="019A2BA1" w:rsidR="007007B4" w:rsidRPr="00410A97" w:rsidRDefault="007007B4"/>
    <w:sectPr w:rsidR="007007B4" w:rsidRPr="00410A97" w:rsidSect="00320524">
      <w:headerReference w:type="default" r:id="rId14"/>
      <w:footerReference w:type="default" r:id="rId15"/>
      <w:pgSz w:w="11906" w:h="16838"/>
      <w:pgMar w:top="158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0535" w14:textId="77777777" w:rsidR="003C1854" w:rsidRDefault="003C1854" w:rsidP="00B905D7">
      <w:pPr>
        <w:spacing w:after="0" w:line="240" w:lineRule="auto"/>
      </w:pPr>
      <w:r>
        <w:separator/>
      </w:r>
    </w:p>
  </w:endnote>
  <w:endnote w:type="continuationSeparator" w:id="0">
    <w:p w14:paraId="7DF6CAA3" w14:textId="77777777" w:rsidR="003C1854" w:rsidRDefault="003C1854" w:rsidP="00B905D7">
      <w:pPr>
        <w:spacing w:after="0" w:line="240" w:lineRule="auto"/>
      </w:pPr>
      <w:r>
        <w:continuationSeparator/>
      </w:r>
    </w:p>
  </w:endnote>
  <w:endnote w:type="continuationNotice" w:id="1">
    <w:p w14:paraId="5243763A" w14:textId="77777777" w:rsidR="003C1854" w:rsidRDefault="003C18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601643"/>
      <w:docPartObj>
        <w:docPartGallery w:val="Page Numbers (Bottom of Page)"/>
        <w:docPartUnique/>
      </w:docPartObj>
    </w:sdtPr>
    <w:sdtEndPr>
      <w:rPr>
        <w:noProof/>
      </w:rPr>
    </w:sdtEndPr>
    <w:sdtContent>
      <w:p w14:paraId="63AAF537" w14:textId="49D563FE" w:rsidR="00D02F01" w:rsidRDefault="00D02F01">
        <w:pPr>
          <w:pStyle w:val="Footer"/>
          <w:jc w:val="center"/>
        </w:pPr>
        <w:r>
          <w:fldChar w:fldCharType="begin"/>
        </w:r>
        <w:r>
          <w:instrText xml:space="preserve"> PAGE   \* MERGEFORMAT </w:instrText>
        </w:r>
        <w:r>
          <w:fldChar w:fldCharType="separate"/>
        </w:r>
        <w:r w:rsidR="00820D49">
          <w:rPr>
            <w:noProof/>
          </w:rPr>
          <w:t>4</w:t>
        </w:r>
        <w:r>
          <w:rPr>
            <w:noProof/>
          </w:rPr>
          <w:fldChar w:fldCharType="end"/>
        </w:r>
      </w:p>
    </w:sdtContent>
  </w:sdt>
  <w:p w14:paraId="3304B47B" w14:textId="77777777" w:rsidR="00D02F01" w:rsidRDefault="00D02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3263E" w14:textId="77777777" w:rsidR="003C1854" w:rsidRDefault="003C1854" w:rsidP="00B905D7">
      <w:pPr>
        <w:spacing w:after="0" w:line="240" w:lineRule="auto"/>
      </w:pPr>
      <w:r>
        <w:separator/>
      </w:r>
    </w:p>
  </w:footnote>
  <w:footnote w:type="continuationSeparator" w:id="0">
    <w:p w14:paraId="19F725A8" w14:textId="77777777" w:rsidR="003C1854" w:rsidRDefault="003C1854" w:rsidP="00B905D7">
      <w:pPr>
        <w:spacing w:after="0" w:line="240" w:lineRule="auto"/>
      </w:pPr>
      <w:r>
        <w:continuationSeparator/>
      </w:r>
    </w:p>
  </w:footnote>
  <w:footnote w:type="continuationNotice" w:id="1">
    <w:p w14:paraId="0D62A42D" w14:textId="77777777" w:rsidR="003C1854" w:rsidRDefault="003C1854">
      <w:pPr>
        <w:spacing w:after="0" w:line="240" w:lineRule="auto"/>
      </w:pPr>
    </w:p>
  </w:footnote>
  <w:footnote w:id="2">
    <w:p w14:paraId="200411FE" w14:textId="3F24D38D" w:rsidR="00D02F01" w:rsidRDefault="00D02F01">
      <w:pPr>
        <w:pStyle w:val="FootnoteText"/>
      </w:pPr>
      <w:r>
        <w:rPr>
          <w:rStyle w:val="FootnoteReference"/>
        </w:rPr>
        <w:footnoteRef/>
      </w:r>
      <w:r>
        <w:t xml:space="preserve"> Part-time Assistant professor at the Applied Mathematics Department of TU Delft</w:t>
      </w:r>
      <w:r>
        <w:rPr>
          <w:noProof/>
        </w:rPr>
        <w:t xml:space="preserve">; Director of FF Quant Advisory B.V. </w:t>
      </w:r>
      <w:r w:rsidRPr="004A1D4B">
        <w:rPr>
          <w:noProof/>
        </w:rPr>
        <w:t>https://fsquaredquant.nl/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A8E4" w14:textId="397D9A6F" w:rsidR="00D02F01" w:rsidRDefault="00D02F01" w:rsidP="00E12525">
    <w:pPr>
      <w:pStyle w:val="Header"/>
      <w:jc w:val="right"/>
    </w:pPr>
    <w:r>
      <w:rPr>
        <w:noProof/>
        <w:lang w:val="en-GB"/>
      </w:rPr>
      <w:drawing>
        <wp:inline distT="0" distB="0" distL="0" distR="0" wp14:anchorId="229A780E" wp14:editId="56755CFE">
          <wp:extent cx="1019175" cy="302260"/>
          <wp:effectExtent l="0" t="0" r="9525" b="254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02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1DEB"/>
    <w:multiLevelType w:val="hybridMultilevel"/>
    <w:tmpl w:val="6DB6794C"/>
    <w:lvl w:ilvl="0" w:tplc="49DAB544">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71A6E"/>
    <w:multiLevelType w:val="hybridMultilevel"/>
    <w:tmpl w:val="346A4CA0"/>
    <w:lvl w:ilvl="0" w:tplc="8EE21558">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14923"/>
    <w:multiLevelType w:val="hybridMultilevel"/>
    <w:tmpl w:val="0A748A10"/>
    <w:lvl w:ilvl="0" w:tplc="144E5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76772"/>
    <w:multiLevelType w:val="hybridMultilevel"/>
    <w:tmpl w:val="9B86C8B4"/>
    <w:lvl w:ilvl="0" w:tplc="791A7A3A">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A06BE"/>
    <w:multiLevelType w:val="hybridMultilevel"/>
    <w:tmpl w:val="F90CC812"/>
    <w:lvl w:ilvl="0" w:tplc="850815C2">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E01C3"/>
    <w:multiLevelType w:val="hybridMultilevel"/>
    <w:tmpl w:val="AAF030C4"/>
    <w:lvl w:ilvl="0" w:tplc="C3F2D0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0532CA"/>
    <w:multiLevelType w:val="hybridMultilevel"/>
    <w:tmpl w:val="5B346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A7144F"/>
    <w:multiLevelType w:val="hybridMultilevel"/>
    <w:tmpl w:val="90B860D2"/>
    <w:lvl w:ilvl="0" w:tplc="0944BB94">
      <w:start w:val="1"/>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AF20AD"/>
    <w:multiLevelType w:val="hybridMultilevel"/>
    <w:tmpl w:val="6A047BBA"/>
    <w:lvl w:ilvl="0" w:tplc="1FC2CD60">
      <w:numFmt w:val="bullet"/>
      <w:lvlText w:val="-"/>
      <w:lvlJc w:val="left"/>
      <w:pPr>
        <w:ind w:left="720" w:hanging="360"/>
      </w:pPr>
      <w:rPr>
        <w:rFonts w:ascii="Roboto" w:eastAsia="Times New Roman" w:hAnsi="Robot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7"/>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nl-NL" w:vendorID="64" w:dllVersion="131078"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B4"/>
    <w:rsid w:val="000146EE"/>
    <w:rsid w:val="000459C9"/>
    <w:rsid w:val="000472FA"/>
    <w:rsid w:val="00057B6A"/>
    <w:rsid w:val="00063C42"/>
    <w:rsid w:val="000946DF"/>
    <w:rsid w:val="000B0C36"/>
    <w:rsid w:val="000B2FF5"/>
    <w:rsid w:val="000C540B"/>
    <w:rsid w:val="000D4B07"/>
    <w:rsid w:val="000E0B62"/>
    <w:rsid w:val="000E4125"/>
    <w:rsid w:val="000F7C72"/>
    <w:rsid w:val="00105395"/>
    <w:rsid w:val="00105EF6"/>
    <w:rsid w:val="0013456F"/>
    <w:rsid w:val="001371D1"/>
    <w:rsid w:val="001375AF"/>
    <w:rsid w:val="00141734"/>
    <w:rsid w:val="0014258C"/>
    <w:rsid w:val="00142957"/>
    <w:rsid w:val="00142C38"/>
    <w:rsid w:val="00144DF5"/>
    <w:rsid w:val="0014799C"/>
    <w:rsid w:val="001513FB"/>
    <w:rsid w:val="00152E25"/>
    <w:rsid w:val="00153277"/>
    <w:rsid w:val="00156BED"/>
    <w:rsid w:val="00162CC2"/>
    <w:rsid w:val="00181347"/>
    <w:rsid w:val="00186F2D"/>
    <w:rsid w:val="00187730"/>
    <w:rsid w:val="001A191D"/>
    <w:rsid w:val="001A7DD1"/>
    <w:rsid w:val="001C1225"/>
    <w:rsid w:val="001C1B5A"/>
    <w:rsid w:val="001C6BA9"/>
    <w:rsid w:val="001D6264"/>
    <w:rsid w:val="001D7DB5"/>
    <w:rsid w:val="001E2BFD"/>
    <w:rsid w:val="001E66D1"/>
    <w:rsid w:val="001E74AB"/>
    <w:rsid w:val="001F4DF8"/>
    <w:rsid w:val="001F7B95"/>
    <w:rsid w:val="002247EF"/>
    <w:rsid w:val="002360B4"/>
    <w:rsid w:val="002374C3"/>
    <w:rsid w:val="00263C7D"/>
    <w:rsid w:val="0026409A"/>
    <w:rsid w:val="00264FA5"/>
    <w:rsid w:val="00274874"/>
    <w:rsid w:val="00277B04"/>
    <w:rsid w:val="0029394D"/>
    <w:rsid w:val="00295CCF"/>
    <w:rsid w:val="002B7FF6"/>
    <w:rsid w:val="002C2DF8"/>
    <w:rsid w:val="002C6D71"/>
    <w:rsid w:val="002D116A"/>
    <w:rsid w:val="002D4AC3"/>
    <w:rsid w:val="002D7A2B"/>
    <w:rsid w:val="002F7FEE"/>
    <w:rsid w:val="00301F88"/>
    <w:rsid w:val="00302B14"/>
    <w:rsid w:val="003042B8"/>
    <w:rsid w:val="00312A68"/>
    <w:rsid w:val="0031353E"/>
    <w:rsid w:val="00313E07"/>
    <w:rsid w:val="00320524"/>
    <w:rsid w:val="00326306"/>
    <w:rsid w:val="003305FA"/>
    <w:rsid w:val="00350AED"/>
    <w:rsid w:val="00350B60"/>
    <w:rsid w:val="0035568C"/>
    <w:rsid w:val="00362CD4"/>
    <w:rsid w:val="00372D5C"/>
    <w:rsid w:val="00391D24"/>
    <w:rsid w:val="00394341"/>
    <w:rsid w:val="00394B12"/>
    <w:rsid w:val="003A1C8D"/>
    <w:rsid w:val="003A7F16"/>
    <w:rsid w:val="003B3753"/>
    <w:rsid w:val="003C0160"/>
    <w:rsid w:val="003C1854"/>
    <w:rsid w:val="003F5E50"/>
    <w:rsid w:val="00403529"/>
    <w:rsid w:val="0040637F"/>
    <w:rsid w:val="00410A97"/>
    <w:rsid w:val="00413464"/>
    <w:rsid w:val="00416660"/>
    <w:rsid w:val="00431D64"/>
    <w:rsid w:val="0043366B"/>
    <w:rsid w:val="00444B6C"/>
    <w:rsid w:val="004466CC"/>
    <w:rsid w:val="00446926"/>
    <w:rsid w:val="004917B2"/>
    <w:rsid w:val="00492592"/>
    <w:rsid w:val="004A56BA"/>
    <w:rsid w:val="004A5A39"/>
    <w:rsid w:val="004A6295"/>
    <w:rsid w:val="004C0C21"/>
    <w:rsid w:val="004C1E7C"/>
    <w:rsid w:val="004D52AB"/>
    <w:rsid w:val="004F378D"/>
    <w:rsid w:val="004F70B6"/>
    <w:rsid w:val="00515868"/>
    <w:rsid w:val="00516B8D"/>
    <w:rsid w:val="00524F4D"/>
    <w:rsid w:val="00530520"/>
    <w:rsid w:val="005551BF"/>
    <w:rsid w:val="0055768A"/>
    <w:rsid w:val="005835E3"/>
    <w:rsid w:val="00585EE0"/>
    <w:rsid w:val="00587EBE"/>
    <w:rsid w:val="00591B46"/>
    <w:rsid w:val="0059588C"/>
    <w:rsid w:val="005A0B93"/>
    <w:rsid w:val="005A6222"/>
    <w:rsid w:val="005B2A41"/>
    <w:rsid w:val="005C5C1A"/>
    <w:rsid w:val="005D32B0"/>
    <w:rsid w:val="005E0ABF"/>
    <w:rsid w:val="005F49E0"/>
    <w:rsid w:val="00604CBD"/>
    <w:rsid w:val="00611EC6"/>
    <w:rsid w:val="00626C35"/>
    <w:rsid w:val="00632422"/>
    <w:rsid w:val="006447CD"/>
    <w:rsid w:val="006A6A30"/>
    <w:rsid w:val="006B36A2"/>
    <w:rsid w:val="006B4D99"/>
    <w:rsid w:val="006B7933"/>
    <w:rsid w:val="006C249B"/>
    <w:rsid w:val="006C3FC4"/>
    <w:rsid w:val="006C4446"/>
    <w:rsid w:val="006D01BC"/>
    <w:rsid w:val="006D4AA4"/>
    <w:rsid w:val="007007B4"/>
    <w:rsid w:val="0072464E"/>
    <w:rsid w:val="007268B1"/>
    <w:rsid w:val="00736BB3"/>
    <w:rsid w:val="0074529A"/>
    <w:rsid w:val="00750EF9"/>
    <w:rsid w:val="00773719"/>
    <w:rsid w:val="00780221"/>
    <w:rsid w:val="0078037E"/>
    <w:rsid w:val="007D0BA6"/>
    <w:rsid w:val="007D362B"/>
    <w:rsid w:val="007D71B2"/>
    <w:rsid w:val="007E018C"/>
    <w:rsid w:val="007E0850"/>
    <w:rsid w:val="007F7941"/>
    <w:rsid w:val="00820D49"/>
    <w:rsid w:val="008223B8"/>
    <w:rsid w:val="00823E42"/>
    <w:rsid w:val="0083446F"/>
    <w:rsid w:val="008554B0"/>
    <w:rsid w:val="008869B5"/>
    <w:rsid w:val="008A2958"/>
    <w:rsid w:val="008C4474"/>
    <w:rsid w:val="008C452D"/>
    <w:rsid w:val="008C5472"/>
    <w:rsid w:val="008E63CA"/>
    <w:rsid w:val="008F3034"/>
    <w:rsid w:val="008F43C8"/>
    <w:rsid w:val="0090458D"/>
    <w:rsid w:val="00913C19"/>
    <w:rsid w:val="00926E29"/>
    <w:rsid w:val="009405D1"/>
    <w:rsid w:val="00941571"/>
    <w:rsid w:val="00947DA8"/>
    <w:rsid w:val="00956547"/>
    <w:rsid w:val="009676F0"/>
    <w:rsid w:val="00973D3E"/>
    <w:rsid w:val="00974A00"/>
    <w:rsid w:val="00974AF7"/>
    <w:rsid w:val="00976406"/>
    <w:rsid w:val="0098579B"/>
    <w:rsid w:val="009A1E20"/>
    <w:rsid w:val="009A2277"/>
    <w:rsid w:val="009A2DFD"/>
    <w:rsid w:val="009A39B8"/>
    <w:rsid w:val="009B02D2"/>
    <w:rsid w:val="009B78E8"/>
    <w:rsid w:val="009C1B06"/>
    <w:rsid w:val="009C5AE8"/>
    <w:rsid w:val="00A12AE6"/>
    <w:rsid w:val="00A1749B"/>
    <w:rsid w:val="00A35F14"/>
    <w:rsid w:val="00A36DFA"/>
    <w:rsid w:val="00A40768"/>
    <w:rsid w:val="00A53C93"/>
    <w:rsid w:val="00A61BE8"/>
    <w:rsid w:val="00A63512"/>
    <w:rsid w:val="00A75640"/>
    <w:rsid w:val="00A830FF"/>
    <w:rsid w:val="00A84415"/>
    <w:rsid w:val="00A920C8"/>
    <w:rsid w:val="00AA798B"/>
    <w:rsid w:val="00AC1E17"/>
    <w:rsid w:val="00AD35A9"/>
    <w:rsid w:val="00AE44E0"/>
    <w:rsid w:val="00AF60C3"/>
    <w:rsid w:val="00B048BA"/>
    <w:rsid w:val="00B04F64"/>
    <w:rsid w:val="00B0579F"/>
    <w:rsid w:val="00B06A06"/>
    <w:rsid w:val="00B37362"/>
    <w:rsid w:val="00B46C3A"/>
    <w:rsid w:val="00B51211"/>
    <w:rsid w:val="00B6430D"/>
    <w:rsid w:val="00B82744"/>
    <w:rsid w:val="00B905D7"/>
    <w:rsid w:val="00B949CE"/>
    <w:rsid w:val="00BA24BE"/>
    <w:rsid w:val="00BA5E13"/>
    <w:rsid w:val="00BA6015"/>
    <w:rsid w:val="00BA7680"/>
    <w:rsid w:val="00BB3F84"/>
    <w:rsid w:val="00BC4B75"/>
    <w:rsid w:val="00BE30E8"/>
    <w:rsid w:val="00BF49F7"/>
    <w:rsid w:val="00C050F0"/>
    <w:rsid w:val="00C067DF"/>
    <w:rsid w:val="00C17202"/>
    <w:rsid w:val="00C4162E"/>
    <w:rsid w:val="00C418FA"/>
    <w:rsid w:val="00C91510"/>
    <w:rsid w:val="00C936F6"/>
    <w:rsid w:val="00CA162C"/>
    <w:rsid w:val="00CA364E"/>
    <w:rsid w:val="00CB4C91"/>
    <w:rsid w:val="00CB72A3"/>
    <w:rsid w:val="00CD0350"/>
    <w:rsid w:val="00CD3D67"/>
    <w:rsid w:val="00CE0716"/>
    <w:rsid w:val="00CF2177"/>
    <w:rsid w:val="00D02F01"/>
    <w:rsid w:val="00D05A28"/>
    <w:rsid w:val="00D11B5B"/>
    <w:rsid w:val="00D12A14"/>
    <w:rsid w:val="00D20594"/>
    <w:rsid w:val="00D24A55"/>
    <w:rsid w:val="00D326CF"/>
    <w:rsid w:val="00D35036"/>
    <w:rsid w:val="00D43436"/>
    <w:rsid w:val="00D54189"/>
    <w:rsid w:val="00D74EE2"/>
    <w:rsid w:val="00D83FE7"/>
    <w:rsid w:val="00DA0A25"/>
    <w:rsid w:val="00DA5357"/>
    <w:rsid w:val="00DA71EC"/>
    <w:rsid w:val="00DC4345"/>
    <w:rsid w:val="00DD3B34"/>
    <w:rsid w:val="00DE7BE8"/>
    <w:rsid w:val="00DF2E24"/>
    <w:rsid w:val="00E005A5"/>
    <w:rsid w:val="00E005B3"/>
    <w:rsid w:val="00E12525"/>
    <w:rsid w:val="00E167D1"/>
    <w:rsid w:val="00E25170"/>
    <w:rsid w:val="00E37267"/>
    <w:rsid w:val="00E46522"/>
    <w:rsid w:val="00E505A1"/>
    <w:rsid w:val="00E80559"/>
    <w:rsid w:val="00E85146"/>
    <w:rsid w:val="00E92B82"/>
    <w:rsid w:val="00EA14C0"/>
    <w:rsid w:val="00EB6EB6"/>
    <w:rsid w:val="00F2038A"/>
    <w:rsid w:val="00F21936"/>
    <w:rsid w:val="00F24AC0"/>
    <w:rsid w:val="00F61035"/>
    <w:rsid w:val="00F64239"/>
    <w:rsid w:val="00F768B5"/>
    <w:rsid w:val="00F91586"/>
    <w:rsid w:val="00F92EC5"/>
    <w:rsid w:val="00FA2334"/>
    <w:rsid w:val="00FA2B97"/>
    <w:rsid w:val="00FD47F2"/>
    <w:rsid w:val="00FD4937"/>
    <w:rsid w:val="00FD5756"/>
    <w:rsid w:val="00FF0D65"/>
    <w:rsid w:val="00FF67C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50573"/>
  <w15:chartTrackingRefBased/>
  <w15:docId w15:val="{F8B7CC28-BEF6-47E3-92FC-49B2DE8B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5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09A"/>
    <w:rPr>
      <w:color w:val="0000FF"/>
      <w:u w:val="single"/>
    </w:rPr>
  </w:style>
  <w:style w:type="character" w:customStyle="1" w:styleId="UnresolvedMention1">
    <w:name w:val="Unresolved Mention1"/>
    <w:basedOn w:val="DefaultParagraphFont"/>
    <w:uiPriority w:val="99"/>
    <w:semiHidden/>
    <w:unhideWhenUsed/>
    <w:rsid w:val="00B46C3A"/>
    <w:rPr>
      <w:color w:val="605E5C"/>
      <w:shd w:val="clear" w:color="auto" w:fill="E1DFDD"/>
    </w:rPr>
  </w:style>
  <w:style w:type="paragraph" w:styleId="Header">
    <w:name w:val="header"/>
    <w:basedOn w:val="Normal"/>
    <w:link w:val="HeaderChar"/>
    <w:uiPriority w:val="99"/>
    <w:unhideWhenUsed/>
    <w:rsid w:val="00B905D7"/>
    <w:pPr>
      <w:tabs>
        <w:tab w:val="center" w:pos="4703"/>
        <w:tab w:val="right" w:pos="9406"/>
      </w:tabs>
      <w:spacing w:after="0" w:line="240" w:lineRule="auto"/>
    </w:pPr>
  </w:style>
  <w:style w:type="character" w:customStyle="1" w:styleId="HeaderChar">
    <w:name w:val="Header Char"/>
    <w:basedOn w:val="DefaultParagraphFont"/>
    <w:link w:val="Header"/>
    <w:uiPriority w:val="99"/>
    <w:rsid w:val="00B905D7"/>
  </w:style>
  <w:style w:type="paragraph" w:styleId="Footer">
    <w:name w:val="footer"/>
    <w:basedOn w:val="Normal"/>
    <w:link w:val="FooterChar"/>
    <w:uiPriority w:val="99"/>
    <w:unhideWhenUsed/>
    <w:rsid w:val="00B905D7"/>
    <w:pPr>
      <w:tabs>
        <w:tab w:val="center" w:pos="4703"/>
        <w:tab w:val="right" w:pos="9406"/>
      </w:tabs>
      <w:spacing w:after="0" w:line="240" w:lineRule="auto"/>
    </w:pPr>
  </w:style>
  <w:style w:type="character" w:customStyle="1" w:styleId="FooterChar">
    <w:name w:val="Footer Char"/>
    <w:basedOn w:val="DefaultParagraphFont"/>
    <w:link w:val="Footer"/>
    <w:uiPriority w:val="99"/>
    <w:rsid w:val="00B905D7"/>
  </w:style>
  <w:style w:type="paragraph" w:styleId="FootnoteText">
    <w:name w:val="footnote text"/>
    <w:basedOn w:val="Normal"/>
    <w:link w:val="FootnoteTextChar"/>
    <w:uiPriority w:val="99"/>
    <w:semiHidden/>
    <w:unhideWhenUsed/>
    <w:rsid w:val="00295C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CCF"/>
    <w:rPr>
      <w:sz w:val="20"/>
      <w:szCs w:val="20"/>
    </w:rPr>
  </w:style>
  <w:style w:type="character" w:styleId="FootnoteReference">
    <w:name w:val="footnote reference"/>
    <w:basedOn w:val="DefaultParagraphFont"/>
    <w:uiPriority w:val="99"/>
    <w:semiHidden/>
    <w:unhideWhenUsed/>
    <w:rsid w:val="00295CCF"/>
    <w:rPr>
      <w:vertAlign w:val="superscript"/>
    </w:rPr>
  </w:style>
  <w:style w:type="paragraph" w:styleId="NormalWeb">
    <w:name w:val="Normal (Web)"/>
    <w:basedOn w:val="Normal"/>
    <w:uiPriority w:val="99"/>
    <w:unhideWhenUsed/>
    <w:rsid w:val="00410A9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5640"/>
    <w:pPr>
      <w:ind w:left="720"/>
      <w:contextualSpacing/>
    </w:pPr>
  </w:style>
  <w:style w:type="character" w:customStyle="1" w:styleId="Heading1Char">
    <w:name w:val="Heading 1 Char"/>
    <w:basedOn w:val="DefaultParagraphFont"/>
    <w:link w:val="Heading1"/>
    <w:uiPriority w:val="9"/>
    <w:rsid w:val="00A75640"/>
    <w:rPr>
      <w:rFonts w:ascii="Times New Roman" w:eastAsia="Times New Roman" w:hAnsi="Times New Roman" w:cs="Times New Roman"/>
      <w:b/>
      <w:bCs/>
      <w:kern w:val="36"/>
      <w:sz w:val="48"/>
      <w:szCs w:val="48"/>
    </w:rPr>
  </w:style>
  <w:style w:type="paragraph" w:styleId="Caption">
    <w:name w:val="caption"/>
    <w:basedOn w:val="Normal"/>
    <w:next w:val="Normal"/>
    <w:uiPriority w:val="35"/>
    <w:unhideWhenUsed/>
    <w:qFormat/>
    <w:rsid w:val="001E74AB"/>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D11B5B"/>
    <w:rPr>
      <w:color w:val="954F72" w:themeColor="followedHyperlink"/>
      <w:u w:val="single"/>
    </w:rPr>
  </w:style>
  <w:style w:type="paragraph" w:styleId="BalloonText">
    <w:name w:val="Balloon Text"/>
    <w:basedOn w:val="Normal"/>
    <w:link w:val="BalloonTextChar"/>
    <w:uiPriority w:val="99"/>
    <w:semiHidden/>
    <w:unhideWhenUsed/>
    <w:rsid w:val="00985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72548">
      <w:bodyDiv w:val="1"/>
      <w:marLeft w:val="0"/>
      <w:marRight w:val="0"/>
      <w:marTop w:val="0"/>
      <w:marBottom w:val="0"/>
      <w:divBdr>
        <w:top w:val="none" w:sz="0" w:space="0" w:color="auto"/>
        <w:left w:val="none" w:sz="0" w:space="0" w:color="auto"/>
        <w:bottom w:val="none" w:sz="0" w:space="0" w:color="auto"/>
        <w:right w:val="none" w:sz="0" w:space="0" w:color="auto"/>
      </w:divBdr>
      <w:divsChild>
        <w:div w:id="140315413">
          <w:marLeft w:val="0"/>
          <w:marRight w:val="0"/>
          <w:marTop w:val="0"/>
          <w:marBottom w:val="0"/>
          <w:divBdr>
            <w:top w:val="none" w:sz="0" w:space="0" w:color="auto"/>
            <w:left w:val="none" w:sz="0" w:space="0" w:color="auto"/>
            <w:bottom w:val="none" w:sz="0" w:space="0" w:color="auto"/>
            <w:right w:val="none" w:sz="0" w:space="0" w:color="auto"/>
          </w:divBdr>
          <w:divsChild>
            <w:div w:id="764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2425">
      <w:bodyDiv w:val="1"/>
      <w:marLeft w:val="0"/>
      <w:marRight w:val="0"/>
      <w:marTop w:val="0"/>
      <w:marBottom w:val="0"/>
      <w:divBdr>
        <w:top w:val="none" w:sz="0" w:space="0" w:color="auto"/>
        <w:left w:val="none" w:sz="0" w:space="0" w:color="auto"/>
        <w:bottom w:val="none" w:sz="0" w:space="0" w:color="auto"/>
        <w:right w:val="none" w:sz="0" w:space="0" w:color="auto"/>
      </w:divBdr>
    </w:div>
    <w:div w:id="1940792689">
      <w:bodyDiv w:val="1"/>
      <w:marLeft w:val="0"/>
      <w:marRight w:val="0"/>
      <w:marTop w:val="0"/>
      <w:marBottom w:val="0"/>
      <w:divBdr>
        <w:top w:val="none" w:sz="0" w:space="0" w:color="auto"/>
        <w:left w:val="none" w:sz="0" w:space="0" w:color="auto"/>
        <w:bottom w:val="none" w:sz="0" w:space="0" w:color="auto"/>
        <w:right w:val="none" w:sz="0" w:space="0" w:color="auto"/>
      </w:divBdr>
    </w:div>
    <w:div w:id="20102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squaredquant.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fang@tudelft.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ng.fang@ffquant.n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3FBEE553E3B40AC16AD1D54423EB8" ma:contentTypeVersion="14" ma:contentTypeDescription="Create a new document." ma:contentTypeScope="" ma:versionID="0d3a4b2e9894b679f3db726f59bf6eaf">
  <xsd:schema xmlns:xsd="http://www.w3.org/2001/XMLSchema" xmlns:xs="http://www.w3.org/2001/XMLSchema" xmlns:p="http://schemas.microsoft.com/office/2006/metadata/properties" xmlns:ns2="24da7fec-a15f-4084-af63-abe707fc4185" xmlns:ns3="aee54256-6f3c-4290-aced-64b2dd12649b" targetNamespace="http://schemas.microsoft.com/office/2006/metadata/properties" ma:root="true" ma:fieldsID="36535d7c2332419e4124ea1337ea4b36" ns2:_="" ns3:_="">
    <xsd:import namespace="24da7fec-a15f-4084-af63-abe707fc4185"/>
    <xsd:import namespace="aee54256-6f3c-4290-aced-64b2dd1264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Commen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a7fec-a15f-4084-af63-abe707fc4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Comment" ma:index="18" nillable="true" ma:displayName="Comment" ma:format="Dropdown" ma:internalName="Comment">
      <xsd:simpleType>
        <xsd:restriction base="dms:Text">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43c3be-731a-40e1-9126-fea02c62e4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e54256-6f3c-4290-aced-64b2dd12649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5e3a1e-db76-465f-aef7-6cd5977ee5db}" ma:internalName="TaxCatchAll" ma:showField="CatchAllData" ma:web="aee54256-6f3c-4290-aced-64b2dd126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24da7fec-a15f-4084-af63-abe707fc4185" xsi:nil="true"/>
    <TaxCatchAll xmlns="aee54256-6f3c-4290-aced-64b2dd12649b" xsi:nil="true"/>
    <lcf76f155ced4ddcb4097134ff3c332f xmlns="24da7fec-a15f-4084-af63-abe707fc41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73FF-F1BD-45FF-B163-5CD4FFCEB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a7fec-a15f-4084-af63-abe707fc4185"/>
    <ds:schemaRef ds:uri="aee54256-6f3c-4290-aced-64b2dd12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4FA1C-7DF5-474D-B58B-8D871125AD50}">
  <ds:schemaRefs>
    <ds:schemaRef ds:uri="http://schemas.microsoft.com/office/infopath/2007/PartnerControls"/>
    <ds:schemaRef ds:uri="http://purl.org/dc/elements/1.1/"/>
    <ds:schemaRef ds:uri="24da7fec-a15f-4084-af63-abe707fc4185"/>
    <ds:schemaRef ds:uri="http://schemas.microsoft.com/office/2006/metadata/properties"/>
    <ds:schemaRef ds:uri="http://purl.org/dc/terms/"/>
    <ds:schemaRef ds:uri="http://schemas.openxmlformats.org/package/2006/metadata/core-properties"/>
    <ds:schemaRef ds:uri="http://schemas.microsoft.com/office/2006/documentManagement/types"/>
    <ds:schemaRef ds:uri="aee54256-6f3c-4290-aced-64b2dd12649b"/>
    <ds:schemaRef ds:uri="http://www.w3.org/XML/1998/namespace"/>
    <ds:schemaRef ds:uri="http://purl.org/dc/dcmitype/"/>
  </ds:schemaRefs>
</ds:datastoreItem>
</file>

<file path=customXml/itemProps3.xml><?xml version="1.0" encoding="utf-8"?>
<ds:datastoreItem xmlns:ds="http://schemas.openxmlformats.org/officeDocument/2006/customXml" ds:itemID="{7A92D819-F899-413B-8632-3646DBCD1B4C}">
  <ds:schemaRefs>
    <ds:schemaRef ds:uri="http://schemas.microsoft.com/sharepoint/v3/contenttype/forms"/>
  </ds:schemaRefs>
</ds:datastoreItem>
</file>

<file path=customXml/itemProps4.xml><?xml version="1.0" encoding="utf-8"?>
<ds:datastoreItem xmlns:ds="http://schemas.openxmlformats.org/officeDocument/2006/customXml" ds:itemID="{0E083640-6B57-450D-B28F-D1D16888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4</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fang</dc:creator>
  <cp:keywords/>
  <dc:description/>
  <cp:lastModifiedBy>Fang Fang</cp:lastModifiedBy>
  <cp:revision>23</cp:revision>
  <cp:lastPrinted>2020-07-18T10:41:00Z</cp:lastPrinted>
  <dcterms:created xsi:type="dcterms:W3CDTF">2022-06-28T03:59:00Z</dcterms:created>
  <dcterms:modified xsi:type="dcterms:W3CDTF">2022-10-03T16:51:00Z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0x0101009C03FBEE553E3B40AC16AD1D54423EB8</vt:lpwstr>
  </property>
  <property fmtid="{D5CDD505-2E9C-101B-9397-08002B2CF9AE}" pid="3" name="Order">
    <vt:r8>268200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